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noProof/>
        </w:rPr>
        <w:id w:val="-78680542"/>
        <w:lock w:val="sdtLocked"/>
        <w:picture/>
      </w:sdtPr>
      <w:sdtEndPr/>
      <w:sdtContent>
        <w:p w:rsidR="006319EB" w:rsidRDefault="0091135F" w:rsidP="009657F9">
          <w:pPr>
            <w:jc w:val="center"/>
          </w:pPr>
          <w:r>
            <w:rPr>
              <w:noProof/>
            </w:rPr>
            <w:drawing>
              <wp:inline distT="0" distB="0" distL="0" distR="0">
                <wp:extent cx="2750820" cy="2750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assey2\Dropbox\COPPER Team Documents\COPPER\Marketing\badgeFINAL.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750820" cy="2750820"/>
                        </a:xfrm>
                        <a:prstGeom prst="rect">
                          <a:avLst/>
                        </a:prstGeom>
                        <a:noFill/>
                        <a:ln>
                          <a:noFill/>
                        </a:ln>
                      </pic:spPr>
                    </pic:pic>
                  </a:graphicData>
                </a:graphic>
              </wp:inline>
            </w:drawing>
          </w:r>
        </w:p>
      </w:sdtContent>
    </w:sdt>
    <w:p w:rsidR="009E252C" w:rsidRPr="009657F9" w:rsidRDefault="00456710" w:rsidP="009657F9">
      <w:pPr>
        <w:jc w:val="center"/>
        <w:rPr>
          <w:b/>
        </w:rPr>
      </w:pPr>
      <w:r w:rsidRPr="009657F9">
        <w:rPr>
          <w:b/>
        </w:rPr>
        <w:t>Rascal</w:t>
      </w:r>
    </w:p>
    <w:p w:rsidR="009E252C" w:rsidRPr="009657F9" w:rsidRDefault="00C30FA7" w:rsidP="009657F9">
      <w:pPr>
        <w:jc w:val="center"/>
      </w:pPr>
      <w:sdt>
        <w:sdtPr>
          <w:id w:val="-1902744322"/>
          <w:text/>
        </w:sdtPr>
        <w:sdtEndPr/>
        <w:sdtContent>
          <w:r w:rsidR="00456710" w:rsidRPr="009657F9">
            <w:t>Mission Overview</w:t>
          </w:r>
        </w:sdtContent>
      </w:sdt>
      <w:r w:rsidR="009E252C" w:rsidRPr="009657F9">
        <w:t xml:space="preserve"> Document</w:t>
      </w:r>
    </w:p>
    <w:p w:rsidR="009E252C" w:rsidRPr="009657F9" w:rsidRDefault="009E252C" w:rsidP="009657F9">
      <w:pPr>
        <w:jc w:val="center"/>
        <w:rPr>
          <w:rFonts w:ascii="Times" w:hAnsi="Times"/>
          <w:szCs w:val="24"/>
          <w:lang w:val="fr-FR"/>
        </w:rPr>
      </w:pPr>
      <w:r w:rsidRPr="009657F9">
        <w:rPr>
          <w:lang w:val="fr-FR"/>
        </w:rPr>
        <w:t xml:space="preserve">Document Number: </w:t>
      </w:r>
      <w:sdt>
        <w:sdtPr>
          <w:rPr>
            <w:u w:val="single"/>
            <w:lang w:val="fr-FR"/>
          </w:rPr>
          <w:id w:val="2043391870"/>
          <w:text/>
        </w:sdtPr>
        <w:sdtEndPr/>
        <w:sdtContent>
          <w:r w:rsidR="00456710" w:rsidRPr="009657F9">
            <w:rPr>
              <w:u w:val="single"/>
              <w:lang w:val="fr-FR"/>
            </w:rPr>
            <w:t>RCL-O-CMQA2</w:t>
          </w:r>
        </w:sdtContent>
      </w:sdt>
    </w:p>
    <w:sdt>
      <w:sdtPr>
        <w:id w:val="151420973"/>
        <w:date w:fullDate="2014-05-06T00:00:00Z">
          <w:dateFormat w:val="M/d/yyyy"/>
          <w:lid w:val="en-US"/>
          <w:storeMappedDataAs w:val="dateTime"/>
          <w:calendar w:val="gregorian"/>
        </w:date>
      </w:sdtPr>
      <w:sdtEndPr/>
      <w:sdtContent>
        <w:p w:rsidR="0091135F" w:rsidRPr="0091135F" w:rsidRDefault="00037C46" w:rsidP="009657F9">
          <w:pPr>
            <w:jc w:val="center"/>
          </w:pPr>
          <w:r>
            <w:t>5/6/2014</w:t>
          </w:r>
        </w:p>
      </w:sdtContent>
    </w:sdt>
    <w:p w:rsidR="0091135F" w:rsidRPr="0091135F" w:rsidRDefault="009E252C" w:rsidP="009657F9">
      <w:pPr>
        <w:jc w:val="center"/>
      </w:pPr>
      <w:r w:rsidRPr="0091135F">
        <w:t xml:space="preserve">Revision: </w:t>
      </w:r>
      <w:r>
        <w:t xml:space="preserve"> </w:t>
      </w:r>
      <w:sdt>
        <w:sdtPr>
          <w:id w:val="-612589423"/>
          <w:text/>
        </w:sdtPr>
        <w:sdtEndPr/>
        <w:sdtContent>
          <w:r w:rsidR="00B43290">
            <w:t>1</w:t>
          </w:r>
        </w:sdtContent>
      </w:sdt>
    </w:p>
    <w:p w:rsidR="00A8740E" w:rsidRDefault="00A8740E" w:rsidP="009657F9"/>
    <w:p w:rsidR="00A8740E" w:rsidRDefault="00A8740E" w:rsidP="009657F9"/>
    <w:p w:rsidR="00A8740E" w:rsidRDefault="00A8740E" w:rsidP="009657F9"/>
    <w:p w:rsidR="00A8740E" w:rsidRDefault="00A8740E" w:rsidP="009657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sdt>
        <w:sdtPr>
          <w:id w:val="-374076987"/>
          <w:lock w:val="sdtContentLocked"/>
          <w:group/>
        </w:sdtPr>
        <w:sdtEndPr/>
        <w:sdtContent>
          <w:tr w:rsidR="00A8740E" w:rsidTr="00A8740E">
            <w:tc>
              <w:tcPr>
                <w:tcW w:w="4428" w:type="dxa"/>
              </w:tcPr>
              <w:p w:rsidR="00A8740E" w:rsidRPr="0091135F" w:rsidRDefault="00A8740E" w:rsidP="009657F9">
                <w:pPr>
                  <w:jc w:val="center"/>
                </w:pPr>
                <w:r w:rsidRPr="0091135F">
                  <w:t>Prepared for:</w:t>
                </w:r>
              </w:p>
              <w:p w:rsidR="00A8740E" w:rsidRPr="0091135F" w:rsidRDefault="009657F9" w:rsidP="009657F9">
                <w:pPr>
                  <w:jc w:val="center"/>
                </w:pPr>
                <w:r>
                  <w:t>Rascal Senior Design Review</w:t>
                </w:r>
              </w:p>
              <w:p w:rsidR="00A8740E" w:rsidRDefault="00A8740E" w:rsidP="009657F9">
                <w:pPr>
                  <w:jc w:val="center"/>
                </w:pPr>
                <w:r w:rsidRPr="0091135F">
                  <w:rPr>
                    <w:noProof/>
                  </w:rPr>
                  <w:drawing>
                    <wp:inline distT="0" distB="0" distL="0" distR="0">
                      <wp:extent cx="1276350" cy="1739900"/>
                      <wp:effectExtent l="2540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1276350" cy="1739900"/>
                              </a:xfrm>
                              <a:prstGeom prst="rect">
                                <a:avLst/>
                              </a:prstGeom>
                              <a:noFill/>
                            </pic:spPr>
                          </pic:pic>
                        </a:graphicData>
                      </a:graphic>
                    </wp:inline>
                  </w:drawing>
                </w:r>
              </w:p>
            </w:tc>
            <w:tc>
              <w:tcPr>
                <w:tcW w:w="4428" w:type="dxa"/>
              </w:tcPr>
              <w:p w:rsidR="00A8740E" w:rsidRPr="0091135F" w:rsidRDefault="00A8740E" w:rsidP="009657F9">
                <w:pPr>
                  <w:jc w:val="center"/>
                </w:pPr>
                <w:r w:rsidRPr="0091135F">
                  <w:t>Prepared by:</w:t>
                </w:r>
              </w:p>
              <w:p w:rsidR="00A8740E" w:rsidRDefault="00A8740E" w:rsidP="009657F9">
                <w:pPr>
                  <w:jc w:val="center"/>
                  <w:rPr>
                    <w:rFonts w:ascii="Times" w:hAnsi="Times"/>
                    <w:szCs w:val="24"/>
                  </w:rPr>
                </w:pPr>
                <w:r w:rsidRPr="0091135F">
                  <w:t>Space Systems Research Lab</w:t>
                </w:r>
                <w:r w:rsidRPr="0091135F">
                  <w:rPr>
                    <w:noProof/>
                  </w:rPr>
                  <w:drawing>
                    <wp:inline distT="0" distB="0" distL="0" distR="0">
                      <wp:extent cx="1962150" cy="1828800"/>
                      <wp:effectExtent l="25400" t="0" r="0" b="0"/>
                      <wp:docPr id="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cstate="print"/>
                              <a:srcRect/>
                              <a:stretch>
                                <a:fillRect/>
                              </a:stretch>
                            </pic:blipFill>
                            <pic:spPr bwMode="auto">
                              <a:xfrm>
                                <a:off x="0" y="0"/>
                                <a:ext cx="1962150" cy="1828800"/>
                              </a:xfrm>
                              <a:prstGeom prst="rect">
                                <a:avLst/>
                              </a:prstGeom>
                              <a:noFill/>
                            </pic:spPr>
                          </pic:pic>
                        </a:graphicData>
                      </a:graphic>
                    </wp:inline>
                  </w:drawing>
                </w:r>
              </w:p>
            </w:tc>
          </w:tr>
        </w:sdtContent>
      </w:sdt>
    </w:tbl>
    <w:p w:rsidR="0091135F" w:rsidRPr="0091135F" w:rsidRDefault="0091135F" w:rsidP="009657F9">
      <w:pPr>
        <w:sectPr w:rsidR="0091135F" w:rsidRPr="0091135F" w:rsidSect="00456710">
          <w:headerReference w:type="default" r:id="rId12"/>
          <w:footerReference w:type="default" r:id="rId13"/>
          <w:type w:val="continuous"/>
          <w:pgSz w:w="12240" w:h="15840"/>
          <w:pgMar w:top="1440" w:right="1800" w:bottom="1440" w:left="180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pPr>
    </w:p>
    <w:p w:rsidR="0091135F" w:rsidRPr="0091135F" w:rsidRDefault="0091135F" w:rsidP="009657F9">
      <w:r w:rsidRPr="0091135F">
        <w:lastRenderedPageBreak/>
        <w:t>SIGNATURE PAGE</w:t>
      </w:r>
    </w:p>
    <w:p w:rsidR="0091135F" w:rsidRPr="0091135F" w:rsidRDefault="0091135F" w:rsidP="009657F9"/>
    <w:p w:rsidR="0091135F" w:rsidRPr="0091135F" w:rsidRDefault="0091135F" w:rsidP="009657F9">
      <w:r w:rsidRPr="0091135F">
        <w:t>Approval:</w:t>
      </w:r>
    </w:p>
    <w:tbl>
      <w:tblPr>
        <w:tblW w:w="9360" w:type="dxa"/>
        <w:tblInd w:w="108" w:type="dxa"/>
        <w:tblLook w:val="01E0" w:firstRow="1" w:lastRow="1" w:firstColumn="1" w:lastColumn="1" w:noHBand="0" w:noVBand="0"/>
      </w:tblPr>
      <w:tblGrid>
        <w:gridCol w:w="6480"/>
        <w:gridCol w:w="2880"/>
      </w:tblGrid>
      <w:tr w:rsidR="0091135F" w:rsidRPr="0091135F" w:rsidTr="00647877">
        <w:trPr>
          <w:trHeight w:val="461"/>
        </w:trPr>
        <w:tc>
          <w:tcPr>
            <w:tcW w:w="6480" w:type="dxa"/>
            <w:tcBorders>
              <w:bottom w:val="single" w:sz="4" w:space="0" w:color="auto"/>
            </w:tcBorders>
            <w:vAlign w:val="bottom"/>
          </w:tcPr>
          <w:p w:rsidR="0091135F" w:rsidRPr="0091135F" w:rsidRDefault="0091135F" w:rsidP="009657F9">
            <w:pPr>
              <w:rPr>
                <w:color w:val="000000"/>
              </w:rPr>
            </w:pPr>
            <w:r w:rsidRPr="0091135F">
              <w:t>Signed by</w:t>
            </w:r>
          </w:p>
        </w:tc>
        <w:tc>
          <w:tcPr>
            <w:tcW w:w="2880" w:type="dxa"/>
            <w:tcBorders>
              <w:bottom w:val="single" w:sz="4" w:space="0" w:color="auto"/>
            </w:tcBorders>
          </w:tcPr>
          <w:p w:rsidR="0091135F" w:rsidRPr="0091135F" w:rsidRDefault="0091135F" w:rsidP="009657F9"/>
        </w:tc>
      </w:tr>
      <w:tr w:rsidR="0091135F" w:rsidRPr="0091135F" w:rsidTr="00647877">
        <w:tc>
          <w:tcPr>
            <w:tcW w:w="6480" w:type="dxa"/>
            <w:tcBorders>
              <w:top w:val="single" w:sz="4" w:space="0" w:color="auto"/>
            </w:tcBorders>
          </w:tcPr>
          <w:p w:rsidR="0091135F" w:rsidRPr="0091135F" w:rsidRDefault="00456710" w:rsidP="009657F9">
            <w:r>
              <w:t>Tom Moline</w:t>
            </w:r>
          </w:p>
        </w:tc>
        <w:tc>
          <w:tcPr>
            <w:tcW w:w="2880" w:type="dxa"/>
            <w:tcBorders>
              <w:top w:val="single" w:sz="4" w:space="0" w:color="auto"/>
            </w:tcBorders>
          </w:tcPr>
          <w:p w:rsidR="0091135F" w:rsidRPr="0091135F" w:rsidRDefault="0091135F" w:rsidP="009657F9">
            <w:r w:rsidRPr="0091135F">
              <w:t>Date</w:t>
            </w:r>
            <w:r w:rsidR="00A8740E">
              <w:t xml:space="preserve">    </w:t>
            </w:r>
            <w:sdt>
              <w:sdtPr>
                <w:id w:val="314372137"/>
                <w:date w:fullDate="2014-05-07T00:00:00Z">
                  <w:dateFormat w:val="M/d/yyyy"/>
                  <w:lid w:val="en-US"/>
                  <w:storeMappedDataAs w:val="dateTime"/>
                  <w:calendar w:val="gregorian"/>
                </w:date>
              </w:sdtPr>
              <w:sdtEndPr/>
              <w:sdtContent>
                <w:r w:rsidR="00B43290">
                  <w:t>5/7/2014</w:t>
                </w:r>
              </w:sdtContent>
            </w:sdt>
          </w:p>
        </w:tc>
      </w:tr>
      <w:tr w:rsidR="0091135F" w:rsidRPr="0091135F" w:rsidTr="00647877">
        <w:tc>
          <w:tcPr>
            <w:tcW w:w="6480" w:type="dxa"/>
          </w:tcPr>
          <w:p w:rsidR="0091135F" w:rsidRPr="0091135F" w:rsidRDefault="00456710" w:rsidP="009657F9">
            <w:r>
              <w:t>Rascal</w:t>
            </w:r>
            <w:r w:rsidR="00D3668F">
              <w:t xml:space="preserve"> Program Manager</w:t>
            </w:r>
          </w:p>
        </w:tc>
        <w:tc>
          <w:tcPr>
            <w:tcW w:w="2880" w:type="dxa"/>
          </w:tcPr>
          <w:p w:rsidR="0091135F" w:rsidRPr="0091135F" w:rsidRDefault="0091135F" w:rsidP="009657F9"/>
        </w:tc>
      </w:tr>
      <w:tr w:rsidR="009E252C" w:rsidRPr="0091135F" w:rsidTr="00C2384F">
        <w:trPr>
          <w:trHeight w:val="461"/>
        </w:trPr>
        <w:tc>
          <w:tcPr>
            <w:tcW w:w="6480" w:type="dxa"/>
            <w:tcBorders>
              <w:bottom w:val="single" w:sz="4" w:space="0" w:color="auto"/>
            </w:tcBorders>
            <w:vAlign w:val="bottom"/>
          </w:tcPr>
          <w:p w:rsidR="009E252C" w:rsidRPr="0091135F" w:rsidRDefault="009E252C" w:rsidP="009657F9">
            <w:pPr>
              <w:rPr>
                <w:color w:val="000000"/>
              </w:rPr>
            </w:pPr>
            <w:r w:rsidRPr="0091135F">
              <w:t>Signed by</w:t>
            </w:r>
          </w:p>
        </w:tc>
        <w:tc>
          <w:tcPr>
            <w:tcW w:w="2880" w:type="dxa"/>
            <w:tcBorders>
              <w:bottom w:val="single" w:sz="4" w:space="0" w:color="auto"/>
            </w:tcBorders>
          </w:tcPr>
          <w:p w:rsidR="009E252C" w:rsidRPr="0091135F" w:rsidRDefault="009E252C" w:rsidP="009657F9"/>
        </w:tc>
      </w:tr>
      <w:tr w:rsidR="009E252C" w:rsidRPr="0091135F" w:rsidTr="00C2384F">
        <w:sdt>
          <w:sdtPr>
            <w:rPr>
              <w:rFonts w:eastAsia="Times New Roman"/>
              <w:color w:val="000000"/>
              <w:szCs w:val="20"/>
            </w:rPr>
            <w:id w:val="1764801778"/>
            <w:text/>
          </w:sdtPr>
          <w:sdtEndPr/>
          <w:sdtContent>
            <w:tc>
              <w:tcPr>
                <w:tcW w:w="6480" w:type="dxa"/>
                <w:tcBorders>
                  <w:top w:val="single" w:sz="4" w:space="0" w:color="auto"/>
                </w:tcBorders>
              </w:tcPr>
              <w:p w:rsidR="009E252C" w:rsidRPr="0091135F" w:rsidRDefault="009657F9" w:rsidP="009657F9">
                <w:pPr>
                  <w:rPr>
                    <w:rFonts w:eastAsia="Times New Roman"/>
                    <w:color w:val="000000"/>
                    <w:szCs w:val="20"/>
                  </w:rPr>
                </w:pPr>
                <w:r>
                  <w:rPr>
                    <w:rFonts w:eastAsia="Times New Roman"/>
                    <w:color w:val="000000"/>
                    <w:szCs w:val="20"/>
                  </w:rPr>
                  <w:t>Nate Richard</w:t>
                </w:r>
              </w:p>
            </w:tc>
          </w:sdtContent>
        </w:sdt>
        <w:tc>
          <w:tcPr>
            <w:tcW w:w="2880" w:type="dxa"/>
            <w:tcBorders>
              <w:top w:val="single" w:sz="4" w:space="0" w:color="auto"/>
            </w:tcBorders>
          </w:tcPr>
          <w:p w:rsidR="009E252C" w:rsidRPr="0091135F" w:rsidRDefault="009E252C" w:rsidP="009657F9">
            <w:r w:rsidRPr="0091135F">
              <w:t>Date</w:t>
            </w:r>
            <w:r>
              <w:t xml:space="preserve">    </w:t>
            </w:r>
            <w:sdt>
              <w:sdtPr>
                <w:id w:val="-2023772353"/>
                <w:date w:fullDate="2014-05-07T00:00:00Z">
                  <w:dateFormat w:val="M/d/yyyy"/>
                  <w:lid w:val="en-US"/>
                  <w:storeMappedDataAs w:val="dateTime"/>
                  <w:calendar w:val="gregorian"/>
                </w:date>
              </w:sdtPr>
              <w:sdtEndPr/>
              <w:sdtContent>
                <w:r w:rsidR="00B43290">
                  <w:t>5/7/2014</w:t>
                </w:r>
              </w:sdtContent>
            </w:sdt>
          </w:p>
        </w:tc>
      </w:tr>
      <w:tr w:rsidR="009E252C" w:rsidRPr="0091135F" w:rsidTr="001E56DC">
        <w:tc>
          <w:tcPr>
            <w:tcW w:w="6480" w:type="dxa"/>
          </w:tcPr>
          <w:p w:rsidR="009E252C" w:rsidRPr="0091135F" w:rsidRDefault="00456710" w:rsidP="009657F9">
            <w:pPr>
              <w:rPr>
                <w:rFonts w:eastAsia="Times New Roman"/>
                <w:color w:val="000000"/>
                <w:szCs w:val="24"/>
              </w:rPr>
            </w:pPr>
            <w:r>
              <w:rPr>
                <w:rFonts w:eastAsia="Times New Roman"/>
                <w:color w:val="000000"/>
                <w:szCs w:val="24"/>
              </w:rPr>
              <w:t>Rascal</w:t>
            </w:r>
            <w:r w:rsidR="009E252C">
              <w:rPr>
                <w:rFonts w:eastAsia="Times New Roman"/>
                <w:color w:val="000000"/>
                <w:szCs w:val="24"/>
              </w:rPr>
              <w:t xml:space="preserve"> </w:t>
            </w:r>
            <w:sdt>
              <w:sdtPr>
                <w:rPr>
                  <w:rFonts w:eastAsia="Times New Roman"/>
                  <w:color w:val="000000"/>
                  <w:szCs w:val="24"/>
                </w:rPr>
                <w:id w:val="626674890"/>
                <w:text/>
              </w:sdtPr>
              <w:sdtEndPr/>
              <w:sdtContent>
                <w:r w:rsidR="009657F9">
                  <w:rPr>
                    <w:rFonts w:eastAsia="Times New Roman"/>
                    <w:color w:val="000000"/>
                    <w:szCs w:val="24"/>
                  </w:rPr>
                  <w:t>Communications</w:t>
                </w:r>
              </w:sdtContent>
            </w:sdt>
            <w:r w:rsidR="009E252C">
              <w:rPr>
                <w:rFonts w:eastAsia="Times New Roman"/>
                <w:color w:val="000000"/>
                <w:szCs w:val="24"/>
              </w:rPr>
              <w:t xml:space="preserve"> Lead</w:t>
            </w:r>
          </w:p>
        </w:tc>
        <w:tc>
          <w:tcPr>
            <w:tcW w:w="2880" w:type="dxa"/>
          </w:tcPr>
          <w:p w:rsidR="009E252C" w:rsidRPr="0091135F" w:rsidRDefault="009E252C" w:rsidP="009657F9"/>
        </w:tc>
      </w:tr>
      <w:tr w:rsidR="001E56DC" w:rsidRPr="0091135F" w:rsidTr="001E56DC">
        <w:tc>
          <w:tcPr>
            <w:tcW w:w="6480" w:type="dxa"/>
            <w:tcBorders>
              <w:bottom w:val="single" w:sz="4" w:space="0" w:color="auto"/>
            </w:tcBorders>
            <w:vAlign w:val="bottom"/>
          </w:tcPr>
          <w:p w:rsidR="001E56DC" w:rsidRPr="0091135F" w:rsidRDefault="001E56DC" w:rsidP="00CB0041">
            <w:pPr>
              <w:rPr>
                <w:color w:val="000000"/>
              </w:rPr>
            </w:pPr>
            <w:r w:rsidRPr="0091135F">
              <w:t>Signed by</w:t>
            </w:r>
          </w:p>
        </w:tc>
        <w:tc>
          <w:tcPr>
            <w:tcW w:w="2880" w:type="dxa"/>
            <w:tcBorders>
              <w:bottom w:val="single" w:sz="4" w:space="0" w:color="auto"/>
            </w:tcBorders>
          </w:tcPr>
          <w:p w:rsidR="001E56DC" w:rsidRPr="0091135F" w:rsidRDefault="001E56DC" w:rsidP="00CB0041"/>
        </w:tc>
      </w:tr>
      <w:tr w:rsidR="001E56DC" w:rsidRPr="0091135F" w:rsidTr="001E56DC">
        <w:sdt>
          <w:sdtPr>
            <w:rPr>
              <w:rFonts w:eastAsia="Times New Roman"/>
              <w:color w:val="000000"/>
              <w:szCs w:val="20"/>
            </w:rPr>
            <w:id w:val="-1258814177"/>
            <w:text/>
          </w:sdtPr>
          <w:sdtEndPr/>
          <w:sdtContent>
            <w:tc>
              <w:tcPr>
                <w:tcW w:w="6480" w:type="dxa"/>
                <w:tcBorders>
                  <w:top w:val="single" w:sz="4" w:space="0" w:color="auto"/>
                </w:tcBorders>
              </w:tcPr>
              <w:p w:rsidR="001E56DC" w:rsidRPr="0091135F" w:rsidRDefault="001E56DC" w:rsidP="001E56DC">
                <w:pPr>
                  <w:rPr>
                    <w:rFonts w:eastAsia="Times New Roman"/>
                    <w:color w:val="000000"/>
                    <w:szCs w:val="20"/>
                  </w:rPr>
                </w:pPr>
                <w:r>
                  <w:rPr>
                    <w:rFonts w:eastAsia="Times New Roman"/>
                    <w:color w:val="000000"/>
                    <w:szCs w:val="20"/>
                  </w:rPr>
                  <w:t>Jennifer Babb</w:t>
                </w:r>
              </w:p>
            </w:tc>
          </w:sdtContent>
        </w:sdt>
        <w:tc>
          <w:tcPr>
            <w:tcW w:w="2880" w:type="dxa"/>
            <w:tcBorders>
              <w:top w:val="single" w:sz="4" w:space="0" w:color="auto"/>
            </w:tcBorders>
          </w:tcPr>
          <w:p w:rsidR="001E56DC" w:rsidRPr="0091135F" w:rsidRDefault="001E56DC" w:rsidP="00CB0041">
            <w:r w:rsidRPr="0091135F">
              <w:t>Date</w:t>
            </w:r>
            <w:r>
              <w:t xml:space="preserve">    </w:t>
            </w:r>
            <w:sdt>
              <w:sdtPr>
                <w:id w:val="-1113355067"/>
                <w:date w:fullDate="2014-05-07T00:00:00Z">
                  <w:dateFormat w:val="M/d/yyyy"/>
                  <w:lid w:val="en-US"/>
                  <w:storeMappedDataAs w:val="dateTime"/>
                  <w:calendar w:val="gregorian"/>
                </w:date>
              </w:sdtPr>
              <w:sdtEndPr/>
              <w:sdtContent>
                <w:r w:rsidR="00B43290">
                  <w:t>5/7/2014</w:t>
                </w:r>
              </w:sdtContent>
            </w:sdt>
          </w:p>
        </w:tc>
      </w:tr>
      <w:tr w:rsidR="001E56DC" w:rsidRPr="0091135F" w:rsidTr="001E56DC">
        <w:tc>
          <w:tcPr>
            <w:tcW w:w="6480" w:type="dxa"/>
          </w:tcPr>
          <w:p w:rsidR="001E56DC" w:rsidRPr="0091135F" w:rsidRDefault="001E56DC" w:rsidP="001E56DC">
            <w:pPr>
              <w:rPr>
                <w:rFonts w:eastAsia="Times New Roman"/>
                <w:color w:val="000000"/>
                <w:szCs w:val="24"/>
              </w:rPr>
            </w:pPr>
            <w:r>
              <w:rPr>
                <w:rFonts w:eastAsia="Times New Roman"/>
                <w:color w:val="000000"/>
                <w:szCs w:val="24"/>
              </w:rPr>
              <w:t xml:space="preserve">Rascal </w:t>
            </w:r>
            <w:sdt>
              <w:sdtPr>
                <w:rPr>
                  <w:rFonts w:eastAsia="Times New Roman"/>
                  <w:color w:val="000000"/>
                  <w:szCs w:val="24"/>
                </w:rPr>
                <w:id w:val="-962275066"/>
                <w:text/>
              </w:sdtPr>
              <w:sdtEndPr/>
              <w:sdtContent>
                <w:r>
                  <w:rPr>
                    <w:rFonts w:eastAsia="Times New Roman"/>
                    <w:color w:val="000000"/>
                    <w:szCs w:val="24"/>
                  </w:rPr>
                  <w:t>Structures</w:t>
                </w:r>
              </w:sdtContent>
            </w:sdt>
            <w:r w:rsidR="007B6905">
              <w:rPr>
                <w:rFonts w:eastAsia="Times New Roman"/>
                <w:color w:val="000000"/>
                <w:szCs w:val="24"/>
              </w:rPr>
              <w:t>, Separation Lead</w:t>
            </w:r>
          </w:p>
        </w:tc>
        <w:tc>
          <w:tcPr>
            <w:tcW w:w="2880" w:type="dxa"/>
          </w:tcPr>
          <w:p w:rsidR="001E56DC" w:rsidRPr="0091135F" w:rsidRDefault="001E56DC" w:rsidP="00CB0041"/>
        </w:tc>
      </w:tr>
      <w:tr w:rsidR="001E56DC" w:rsidRPr="0091135F" w:rsidTr="001E56DC">
        <w:tc>
          <w:tcPr>
            <w:tcW w:w="6480" w:type="dxa"/>
            <w:tcBorders>
              <w:bottom w:val="single" w:sz="4" w:space="0" w:color="auto"/>
            </w:tcBorders>
            <w:vAlign w:val="bottom"/>
          </w:tcPr>
          <w:p w:rsidR="001E56DC" w:rsidRPr="0091135F" w:rsidRDefault="001E56DC" w:rsidP="00CB0041">
            <w:pPr>
              <w:rPr>
                <w:color w:val="000000"/>
              </w:rPr>
            </w:pPr>
            <w:r w:rsidRPr="0091135F">
              <w:t>Signed by</w:t>
            </w:r>
          </w:p>
        </w:tc>
        <w:tc>
          <w:tcPr>
            <w:tcW w:w="2880" w:type="dxa"/>
            <w:tcBorders>
              <w:bottom w:val="single" w:sz="4" w:space="0" w:color="auto"/>
            </w:tcBorders>
          </w:tcPr>
          <w:p w:rsidR="001E56DC" w:rsidRPr="0091135F" w:rsidRDefault="001E56DC" w:rsidP="00CB0041"/>
        </w:tc>
      </w:tr>
      <w:tr w:rsidR="001E56DC" w:rsidRPr="0091135F" w:rsidTr="001E56DC">
        <w:sdt>
          <w:sdtPr>
            <w:rPr>
              <w:rFonts w:eastAsia="Times New Roman"/>
              <w:color w:val="000000"/>
              <w:szCs w:val="20"/>
            </w:rPr>
            <w:id w:val="1935017288"/>
            <w:text/>
          </w:sdtPr>
          <w:sdtEndPr/>
          <w:sdtContent>
            <w:tc>
              <w:tcPr>
                <w:tcW w:w="6480" w:type="dxa"/>
                <w:tcBorders>
                  <w:top w:val="single" w:sz="4" w:space="0" w:color="auto"/>
                </w:tcBorders>
              </w:tcPr>
              <w:p w:rsidR="001E56DC" w:rsidRPr="0091135F" w:rsidRDefault="001E56DC" w:rsidP="001E56DC">
                <w:pPr>
                  <w:rPr>
                    <w:rFonts w:eastAsia="Times New Roman"/>
                    <w:color w:val="000000"/>
                    <w:szCs w:val="20"/>
                  </w:rPr>
                </w:pPr>
                <w:r>
                  <w:rPr>
                    <w:rFonts w:eastAsia="Times New Roman"/>
                    <w:color w:val="000000"/>
                    <w:szCs w:val="20"/>
                  </w:rPr>
                  <w:t>Bryant Gaume</w:t>
                </w:r>
              </w:p>
            </w:tc>
          </w:sdtContent>
        </w:sdt>
        <w:tc>
          <w:tcPr>
            <w:tcW w:w="2880" w:type="dxa"/>
            <w:tcBorders>
              <w:top w:val="single" w:sz="4" w:space="0" w:color="auto"/>
            </w:tcBorders>
          </w:tcPr>
          <w:p w:rsidR="001E56DC" w:rsidRPr="0091135F" w:rsidRDefault="001E56DC" w:rsidP="00CB0041">
            <w:r w:rsidRPr="0091135F">
              <w:t>Date</w:t>
            </w:r>
            <w:r>
              <w:t xml:space="preserve">    </w:t>
            </w:r>
            <w:sdt>
              <w:sdtPr>
                <w:id w:val="-594318619"/>
                <w:date w:fullDate="2014-05-07T00:00:00Z">
                  <w:dateFormat w:val="M/d/yyyy"/>
                  <w:lid w:val="en-US"/>
                  <w:storeMappedDataAs w:val="dateTime"/>
                  <w:calendar w:val="gregorian"/>
                </w:date>
              </w:sdtPr>
              <w:sdtEndPr/>
              <w:sdtContent>
                <w:r w:rsidR="00B43290">
                  <w:t>5/7/2014</w:t>
                </w:r>
              </w:sdtContent>
            </w:sdt>
          </w:p>
        </w:tc>
      </w:tr>
      <w:tr w:rsidR="001E56DC" w:rsidRPr="0091135F" w:rsidTr="00C2384F">
        <w:tc>
          <w:tcPr>
            <w:tcW w:w="6480" w:type="dxa"/>
          </w:tcPr>
          <w:p w:rsidR="001E56DC" w:rsidRPr="0091135F" w:rsidRDefault="001E56DC" w:rsidP="001E56DC">
            <w:pPr>
              <w:rPr>
                <w:rFonts w:eastAsia="Times New Roman"/>
                <w:color w:val="000000"/>
                <w:szCs w:val="24"/>
              </w:rPr>
            </w:pPr>
            <w:r>
              <w:rPr>
                <w:rFonts w:eastAsia="Times New Roman"/>
                <w:color w:val="000000"/>
                <w:szCs w:val="24"/>
              </w:rPr>
              <w:t xml:space="preserve">Rascal </w:t>
            </w:r>
            <w:sdt>
              <w:sdtPr>
                <w:rPr>
                  <w:rFonts w:eastAsia="Times New Roman"/>
                  <w:color w:val="000000"/>
                  <w:szCs w:val="24"/>
                </w:rPr>
                <w:id w:val="1008797084"/>
                <w:text/>
              </w:sdtPr>
              <w:sdtEndPr/>
              <w:sdtContent>
                <w:r w:rsidR="00B43290">
                  <w:rPr>
                    <w:rFonts w:eastAsia="Times New Roman"/>
                    <w:color w:val="000000"/>
                    <w:szCs w:val="24"/>
                  </w:rPr>
                  <w:t>Structures</w:t>
                </w:r>
              </w:sdtContent>
            </w:sdt>
            <w:r>
              <w:rPr>
                <w:rFonts w:eastAsia="Times New Roman"/>
                <w:color w:val="000000"/>
                <w:szCs w:val="24"/>
              </w:rPr>
              <w:t xml:space="preserve"> Team Member</w:t>
            </w:r>
          </w:p>
        </w:tc>
        <w:tc>
          <w:tcPr>
            <w:tcW w:w="2880" w:type="dxa"/>
          </w:tcPr>
          <w:p w:rsidR="001E56DC" w:rsidRPr="0091135F" w:rsidRDefault="001E56DC" w:rsidP="00CB0041"/>
        </w:tc>
      </w:tr>
      <w:tr w:rsidR="001E56DC" w:rsidRPr="0091135F" w:rsidTr="00647877">
        <w:trPr>
          <w:trHeight w:val="461"/>
        </w:trPr>
        <w:tc>
          <w:tcPr>
            <w:tcW w:w="6480" w:type="dxa"/>
            <w:tcBorders>
              <w:bottom w:val="single" w:sz="4" w:space="0" w:color="auto"/>
            </w:tcBorders>
            <w:vAlign w:val="bottom"/>
          </w:tcPr>
          <w:p w:rsidR="001E56DC" w:rsidRPr="0091135F" w:rsidRDefault="001E56DC" w:rsidP="009657F9">
            <w:pPr>
              <w:rPr>
                <w:color w:val="000000"/>
              </w:rPr>
            </w:pPr>
            <w:r w:rsidRPr="0091135F">
              <w:t>Signed by</w:t>
            </w:r>
          </w:p>
        </w:tc>
        <w:tc>
          <w:tcPr>
            <w:tcW w:w="2880" w:type="dxa"/>
            <w:tcBorders>
              <w:bottom w:val="single" w:sz="4" w:space="0" w:color="auto"/>
            </w:tcBorders>
          </w:tcPr>
          <w:p w:rsidR="001E56DC" w:rsidRPr="0091135F" w:rsidRDefault="001E56DC" w:rsidP="009657F9"/>
        </w:tc>
      </w:tr>
      <w:tr w:rsidR="001E56DC" w:rsidRPr="0091135F" w:rsidTr="00647877">
        <w:tc>
          <w:tcPr>
            <w:tcW w:w="6480" w:type="dxa"/>
            <w:tcBorders>
              <w:top w:val="single" w:sz="4" w:space="0" w:color="auto"/>
            </w:tcBorders>
          </w:tcPr>
          <w:p w:rsidR="001E56DC" w:rsidRPr="0091135F" w:rsidRDefault="001E56DC" w:rsidP="009657F9">
            <w:pPr>
              <w:rPr>
                <w:color w:val="000000"/>
              </w:rPr>
            </w:pPr>
            <w:r>
              <w:t>Tyler Olson</w:t>
            </w:r>
          </w:p>
        </w:tc>
        <w:tc>
          <w:tcPr>
            <w:tcW w:w="2880" w:type="dxa"/>
            <w:tcBorders>
              <w:top w:val="single" w:sz="4" w:space="0" w:color="auto"/>
            </w:tcBorders>
          </w:tcPr>
          <w:p w:rsidR="001E56DC" w:rsidRPr="0091135F" w:rsidRDefault="001E56DC" w:rsidP="009657F9">
            <w:r w:rsidRPr="0091135F">
              <w:t>Date</w:t>
            </w:r>
            <w:r>
              <w:t xml:space="preserve">     </w:t>
            </w:r>
            <w:sdt>
              <w:sdtPr>
                <w:id w:val="-1315645828"/>
                <w:date w:fullDate="2014-05-07T00:00:00Z">
                  <w:dateFormat w:val="M/d/yyyy"/>
                  <w:lid w:val="en-US"/>
                  <w:storeMappedDataAs w:val="dateTime"/>
                  <w:calendar w:val="gregorian"/>
                </w:date>
              </w:sdtPr>
              <w:sdtEndPr/>
              <w:sdtContent>
                <w:r w:rsidR="00B43290">
                  <w:t>5/7/2014</w:t>
                </w:r>
              </w:sdtContent>
            </w:sdt>
          </w:p>
        </w:tc>
      </w:tr>
      <w:tr w:rsidR="001E56DC" w:rsidRPr="0091135F" w:rsidTr="00647877">
        <w:tc>
          <w:tcPr>
            <w:tcW w:w="6480" w:type="dxa"/>
          </w:tcPr>
          <w:p w:rsidR="001E56DC" w:rsidRPr="0091135F" w:rsidRDefault="001E56DC" w:rsidP="001E56DC">
            <w:r>
              <w:t>Rascal Power Lead</w:t>
            </w:r>
          </w:p>
        </w:tc>
        <w:tc>
          <w:tcPr>
            <w:tcW w:w="2880" w:type="dxa"/>
          </w:tcPr>
          <w:p w:rsidR="001E56DC" w:rsidRPr="0091135F" w:rsidRDefault="001E56DC" w:rsidP="009657F9"/>
        </w:tc>
      </w:tr>
    </w:tbl>
    <w:p w:rsidR="007D06E0" w:rsidRDefault="007D06E0" w:rsidP="009657F9"/>
    <w:p w:rsidR="007D06E0" w:rsidRDefault="007D06E0" w:rsidP="009657F9">
      <w:r>
        <w:br w:type="page"/>
      </w:r>
    </w:p>
    <w:p w:rsidR="00A8740E" w:rsidRDefault="00A8740E" w:rsidP="009657F9">
      <w:pPr>
        <w:sectPr w:rsidR="00A8740E" w:rsidSect="00A8740E">
          <w:pgSz w:w="12240" w:h="15840"/>
          <w:pgMar w:top="1440" w:right="1440" w:bottom="1440" w:left="1440" w:header="720" w:footer="720" w:gutter="0"/>
          <w:cols w:space="720"/>
          <w:docGrid w:linePitch="360"/>
        </w:sectPr>
      </w:pPr>
    </w:p>
    <w:p w:rsidR="007D06E0" w:rsidRPr="007D06E0" w:rsidRDefault="007D06E0" w:rsidP="009657F9">
      <w:r w:rsidRPr="007D06E0">
        <w:lastRenderedPageBreak/>
        <w:t>REVISION SUMMARY</w:t>
      </w:r>
    </w:p>
    <w:tbl>
      <w:tblPr>
        <w:tblW w:w="9647" w:type="dxa"/>
        <w:jc w:val="center"/>
        <w:tblLayout w:type="fixed"/>
        <w:tblCellMar>
          <w:left w:w="80" w:type="dxa"/>
          <w:right w:w="80" w:type="dxa"/>
        </w:tblCellMar>
        <w:tblLook w:val="0000" w:firstRow="0" w:lastRow="0" w:firstColumn="0" w:lastColumn="0" w:noHBand="0" w:noVBand="0"/>
      </w:tblPr>
      <w:tblGrid>
        <w:gridCol w:w="704"/>
        <w:gridCol w:w="1626"/>
        <w:gridCol w:w="3574"/>
        <w:gridCol w:w="1350"/>
        <w:gridCol w:w="1016"/>
        <w:gridCol w:w="1377"/>
      </w:tblGrid>
      <w:tr w:rsidR="007D06E0" w:rsidRPr="007D06E0" w:rsidTr="009657F9">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REV</w:t>
            </w:r>
          </w:p>
        </w:tc>
        <w:tc>
          <w:tcPr>
            <w:tcW w:w="1626"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RELEASE DATE</w:t>
            </w:r>
          </w:p>
        </w:tc>
        <w:tc>
          <w:tcPr>
            <w:tcW w:w="3574"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BRIEF DESCRIPTION/REASON FOR CHANGE</w:t>
            </w:r>
          </w:p>
        </w:tc>
        <w:tc>
          <w:tcPr>
            <w:tcW w:w="1350" w:type="dxa"/>
            <w:tcBorders>
              <w:top w:val="single" w:sz="6" w:space="0" w:color="auto"/>
              <w:bottom w:val="single" w:sz="6" w:space="0" w:color="auto"/>
            </w:tcBorders>
            <w:vAlign w:val="center"/>
          </w:tcPr>
          <w:p w:rsidR="007D06E0" w:rsidRPr="009657F9" w:rsidRDefault="007D06E0" w:rsidP="009657F9">
            <w:pPr>
              <w:jc w:val="center"/>
              <w:rPr>
                <w:sz w:val="16"/>
                <w:szCs w:val="16"/>
              </w:rPr>
            </w:pPr>
            <w:r w:rsidRPr="009657F9">
              <w:rPr>
                <w:sz w:val="16"/>
                <w:szCs w:val="16"/>
              </w:rPr>
              <w:t>Author</w:t>
            </w:r>
          </w:p>
        </w:tc>
        <w:tc>
          <w:tcPr>
            <w:tcW w:w="1016" w:type="dxa"/>
            <w:tcBorders>
              <w:top w:val="single" w:sz="6" w:space="0" w:color="auto"/>
              <w:bottom w:val="single" w:sz="6" w:space="0" w:color="auto"/>
            </w:tcBorders>
            <w:vAlign w:val="center"/>
          </w:tcPr>
          <w:p w:rsidR="007D06E0" w:rsidRPr="009657F9" w:rsidRDefault="007D06E0" w:rsidP="009657F9">
            <w:pPr>
              <w:jc w:val="center"/>
              <w:rPr>
                <w:sz w:val="16"/>
                <w:szCs w:val="16"/>
              </w:rPr>
            </w:pPr>
            <w:r w:rsidRPr="009657F9">
              <w:rPr>
                <w:sz w:val="16"/>
                <w:szCs w:val="16"/>
              </w:rPr>
              <w:t>Approval</w:t>
            </w:r>
          </w:p>
        </w:tc>
        <w:tc>
          <w:tcPr>
            <w:tcW w:w="1377"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EFFECTIVE PAGES</w:t>
            </w:r>
          </w:p>
        </w:tc>
      </w:tr>
      <w:tr w:rsidR="007D06E0" w:rsidRPr="007D06E0" w:rsidTr="007D06E0">
        <w:trPr>
          <w:cantSplit/>
          <w:jc w:val="center"/>
        </w:trPr>
        <w:tc>
          <w:tcPr>
            <w:tcW w:w="704" w:type="dxa"/>
            <w:tcBorders>
              <w:top w:val="single" w:sz="6" w:space="0" w:color="auto"/>
              <w:left w:val="single" w:sz="6" w:space="0" w:color="auto"/>
              <w:bottom w:val="single" w:sz="6" w:space="0" w:color="auto"/>
              <w:right w:val="single" w:sz="6" w:space="0" w:color="auto"/>
            </w:tcBorders>
          </w:tcPr>
          <w:p w:rsidR="007D06E0" w:rsidRPr="007D06E0" w:rsidRDefault="007D06E0" w:rsidP="00CC3E0B">
            <w:pPr>
              <w:jc w:val="center"/>
            </w:pPr>
            <w:r w:rsidRPr="007D06E0">
              <w:t>-</w:t>
            </w:r>
          </w:p>
        </w:tc>
        <w:tc>
          <w:tcPr>
            <w:tcW w:w="1626" w:type="dxa"/>
            <w:tcBorders>
              <w:top w:val="single" w:sz="6" w:space="0" w:color="auto"/>
              <w:bottom w:val="single" w:sz="6" w:space="0" w:color="auto"/>
              <w:right w:val="single" w:sz="6" w:space="0" w:color="auto"/>
            </w:tcBorders>
          </w:tcPr>
          <w:p w:rsidR="007D06E0" w:rsidRPr="007D06E0" w:rsidRDefault="00CC3E0B" w:rsidP="00CC3E0B">
            <w:pPr>
              <w:jc w:val="center"/>
            </w:pPr>
            <w:r>
              <w:t>12/09/2013</w:t>
            </w:r>
          </w:p>
        </w:tc>
        <w:tc>
          <w:tcPr>
            <w:tcW w:w="3574" w:type="dxa"/>
            <w:tcBorders>
              <w:top w:val="single" w:sz="6" w:space="0" w:color="auto"/>
              <w:bottom w:val="single" w:sz="6" w:space="0" w:color="auto"/>
              <w:right w:val="single" w:sz="6" w:space="0" w:color="auto"/>
            </w:tcBorders>
          </w:tcPr>
          <w:p w:rsidR="007D06E0" w:rsidRPr="007D06E0" w:rsidRDefault="007D06E0" w:rsidP="00CC3E0B">
            <w:pPr>
              <w:jc w:val="center"/>
            </w:pPr>
            <w:r w:rsidRPr="007D06E0">
              <w:t xml:space="preserve">Original </w:t>
            </w:r>
            <w:r>
              <w:t>Draft</w:t>
            </w:r>
          </w:p>
        </w:tc>
        <w:tc>
          <w:tcPr>
            <w:tcW w:w="1350" w:type="dxa"/>
            <w:tcBorders>
              <w:top w:val="single" w:sz="6" w:space="0" w:color="auto"/>
              <w:bottom w:val="single" w:sz="6" w:space="0" w:color="auto"/>
            </w:tcBorders>
          </w:tcPr>
          <w:p w:rsidR="007D06E0" w:rsidRPr="007D06E0" w:rsidRDefault="00CC3E0B" w:rsidP="00CC3E0B">
            <w:pPr>
              <w:jc w:val="center"/>
              <w:rPr>
                <w:highlight w:val="yellow"/>
              </w:rPr>
            </w:pPr>
            <w:r w:rsidRPr="00CC3E0B">
              <w:t>TAM</w:t>
            </w:r>
          </w:p>
        </w:tc>
        <w:tc>
          <w:tcPr>
            <w:tcW w:w="1016" w:type="dxa"/>
            <w:tcBorders>
              <w:top w:val="single" w:sz="6" w:space="0" w:color="auto"/>
              <w:bottom w:val="single" w:sz="6" w:space="0" w:color="auto"/>
            </w:tcBorders>
          </w:tcPr>
          <w:p w:rsidR="007D06E0" w:rsidRPr="007D06E0" w:rsidRDefault="00CC3E0B" w:rsidP="00CC3E0B">
            <w:pPr>
              <w:jc w:val="center"/>
            </w:pPr>
            <w:r>
              <w:t>NJR</w:t>
            </w:r>
          </w:p>
        </w:tc>
        <w:tc>
          <w:tcPr>
            <w:tcW w:w="1377" w:type="dxa"/>
            <w:tcBorders>
              <w:top w:val="single" w:sz="6" w:space="0" w:color="auto"/>
              <w:bottom w:val="single" w:sz="6" w:space="0" w:color="auto"/>
              <w:right w:val="single" w:sz="6" w:space="0" w:color="auto"/>
            </w:tcBorders>
          </w:tcPr>
          <w:p w:rsidR="007D06E0" w:rsidRPr="007D06E0" w:rsidRDefault="007D06E0" w:rsidP="00CC3E0B">
            <w:pPr>
              <w:jc w:val="center"/>
            </w:pPr>
            <w:r w:rsidRPr="007D06E0">
              <w:t>All</w:t>
            </w: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037C46" w:rsidP="00037C46">
            <w:pPr>
              <w:jc w:val="center"/>
            </w:pPr>
            <w:r>
              <w:t>1</w:t>
            </w:r>
          </w:p>
        </w:tc>
        <w:tc>
          <w:tcPr>
            <w:tcW w:w="1626"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5/08/2014</w:t>
            </w:r>
          </w:p>
        </w:tc>
        <w:tc>
          <w:tcPr>
            <w:tcW w:w="3574"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Updated for Second Semester Review</w:t>
            </w:r>
          </w:p>
        </w:tc>
        <w:tc>
          <w:tcPr>
            <w:tcW w:w="1350" w:type="dxa"/>
            <w:tcBorders>
              <w:top w:val="single" w:sz="6" w:space="0" w:color="auto"/>
              <w:bottom w:val="single" w:sz="6" w:space="0" w:color="auto"/>
            </w:tcBorders>
            <w:vAlign w:val="center"/>
          </w:tcPr>
          <w:p w:rsidR="007D06E0" w:rsidRPr="007D06E0" w:rsidRDefault="00037C46" w:rsidP="00037C46">
            <w:pPr>
              <w:jc w:val="center"/>
            </w:pPr>
            <w:r>
              <w:t>TAM</w:t>
            </w:r>
          </w:p>
        </w:tc>
        <w:tc>
          <w:tcPr>
            <w:tcW w:w="1016" w:type="dxa"/>
            <w:tcBorders>
              <w:top w:val="single" w:sz="6" w:space="0" w:color="auto"/>
              <w:bottom w:val="single" w:sz="6" w:space="0" w:color="auto"/>
            </w:tcBorders>
            <w:vAlign w:val="center"/>
          </w:tcPr>
          <w:p w:rsidR="007D06E0" w:rsidRPr="007D06E0" w:rsidRDefault="00037C46" w:rsidP="00037C46">
            <w:pPr>
              <w:jc w:val="center"/>
            </w:pPr>
            <w:r>
              <w:t>NJR</w:t>
            </w:r>
          </w:p>
        </w:tc>
        <w:tc>
          <w:tcPr>
            <w:tcW w:w="1377"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All</w:t>
            </w: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bl>
    <w:p w:rsidR="00094BA4" w:rsidRDefault="00094BA4" w:rsidP="009657F9"/>
    <w:p w:rsidR="00094BA4" w:rsidRDefault="00094BA4" w:rsidP="009657F9">
      <w:r>
        <w:br w:type="page"/>
      </w:r>
    </w:p>
    <w:p w:rsidR="00094BA4" w:rsidRDefault="00094BA4" w:rsidP="009657F9">
      <w:pPr>
        <w:pStyle w:val="Heading1"/>
      </w:pPr>
      <w:bookmarkStart w:id="0" w:name="_Toc155858539"/>
      <w:bookmarkStart w:id="1" w:name="_Toc387327837"/>
      <w:r>
        <w:lastRenderedPageBreak/>
        <w:t>Executive Summary</w:t>
      </w:r>
      <w:bookmarkEnd w:id="0"/>
      <w:bookmarkEnd w:id="1"/>
    </w:p>
    <w:p w:rsidR="008C1450" w:rsidRPr="007B6905" w:rsidRDefault="008C1450" w:rsidP="008C1450">
      <w:pPr>
        <w:pStyle w:val="Abstract"/>
        <w:spacing w:before="0" w:after="120"/>
        <w:ind w:left="0" w:firstLine="0"/>
        <w:rPr>
          <w:b w:val="0"/>
          <w:sz w:val="22"/>
          <w:szCs w:val="22"/>
        </w:rPr>
      </w:pPr>
      <w:r w:rsidRPr="007B6905">
        <w:rPr>
          <w:sz w:val="22"/>
          <w:szCs w:val="22"/>
        </w:rPr>
        <w:t>The Rascal mission consists of the demonstration of rendezvous and proximity operations within small spacecraft architecture</w:t>
      </w:r>
      <w:r w:rsidRPr="007B6905">
        <w:rPr>
          <w:b w:val="0"/>
          <w:sz w:val="22"/>
          <w:szCs w:val="22"/>
        </w:rPr>
        <w:t>. Spacecraft RPO missions are defined as those that demonstrate the performance of orbital maneuvers near and around resident space objects (RSO), such as rocket bodies, orbital debris, or other spacecraft, while a small spacecraft architecture is defined as one that utilizes a standard satellite configuration and size that allow for rapid development and launch vehicle integration. In recent years, many RPO missions have been conducted, such as NASA’s DART, DARPA’s MiTEx, and Orbital Science’s Orbital Express, each to varying degrees of success. Regardless of the program, each of these RPO missions consisted of large spacecraft (100 kilograms and up) that were developed with an equally large amount of capital, resources, and effort. Rascal, on the other hand, seeks to demonstrate similar RPO missions within an architecture that can be developed at a university-level while still capable of demonstrating key RPO capabilities, such as stationkeeping (maintaining a set distance between two RSO’s), collision avoidance (rapidly increasing the distance between two RSO’s), and rendezvous (moving two RSO’s within a set distance of each other). Furthermore, these types of demonstrations have been recently highlighted by NASA as key areas of interest in the future development of intelligent spacecraft systems, meaning that the systems developed to make the Rascal mission possible can be easily transitioned to the greater aerospace community as a whole for use in future commercial or academic RPO missions. As such, the Rascal mission is critical to the further refinement and understanding of spacecraft RPO capabilities within the ever-changing small spacecraft landscape.</w:t>
      </w:r>
    </w:p>
    <w:p w:rsidR="00395A52" w:rsidRPr="007B6905" w:rsidRDefault="00395A52" w:rsidP="009657F9">
      <w:r w:rsidRPr="007B6905">
        <w:br w:type="page"/>
      </w:r>
    </w:p>
    <w:sdt>
      <w:sdtPr>
        <w:rPr>
          <w:rFonts w:asciiTheme="minorHAnsi" w:eastAsiaTheme="minorHAnsi" w:hAnsiTheme="minorHAnsi" w:cstheme="minorBidi"/>
          <w:b w:val="0"/>
          <w:bCs w:val="0"/>
          <w:sz w:val="22"/>
          <w:szCs w:val="22"/>
          <w:lang w:eastAsia="en-US"/>
        </w:rPr>
        <w:id w:val="262189634"/>
        <w:docPartObj>
          <w:docPartGallery w:val="Table of Contents"/>
          <w:docPartUnique/>
        </w:docPartObj>
      </w:sdtPr>
      <w:sdtEndPr>
        <w:rPr>
          <w:rFonts w:ascii="Times New Roman" w:hAnsi="Times New Roman" w:cs="Times New Roman"/>
          <w:noProof/>
        </w:rPr>
      </w:sdtEndPr>
      <w:sdtContent>
        <w:p w:rsidR="00395A52" w:rsidRPr="003B2BA4" w:rsidRDefault="00395A52" w:rsidP="009657F9">
          <w:pPr>
            <w:pStyle w:val="TOCHeading"/>
          </w:pPr>
          <w:r w:rsidRPr="003B2BA4">
            <w:t>Contents</w:t>
          </w:r>
        </w:p>
        <w:p w:rsidR="00310F4D" w:rsidRDefault="001D4561">
          <w:pPr>
            <w:pStyle w:val="TOC1"/>
            <w:tabs>
              <w:tab w:val="left" w:pos="440"/>
              <w:tab w:val="right" w:leader="dot" w:pos="9350"/>
            </w:tabs>
            <w:rPr>
              <w:rFonts w:asciiTheme="minorHAnsi" w:eastAsiaTheme="minorEastAsia" w:hAnsiTheme="minorHAnsi" w:cstheme="minorBidi"/>
              <w:noProof/>
            </w:rPr>
          </w:pPr>
          <w:r w:rsidRPr="003B2BA4">
            <w:fldChar w:fldCharType="begin"/>
          </w:r>
          <w:r w:rsidR="00395A52" w:rsidRPr="003B2BA4">
            <w:instrText xml:space="preserve"> TOC \o "1-3" \h \z \u </w:instrText>
          </w:r>
          <w:r w:rsidRPr="003B2BA4">
            <w:fldChar w:fldCharType="separate"/>
          </w:r>
          <w:hyperlink w:anchor="_Toc387327837" w:history="1">
            <w:r w:rsidR="00310F4D" w:rsidRPr="00E86FBD">
              <w:rPr>
                <w:rStyle w:val="Hyperlink"/>
                <w:noProof/>
              </w:rPr>
              <w:t>1</w:t>
            </w:r>
            <w:r w:rsidR="00310F4D">
              <w:rPr>
                <w:rFonts w:asciiTheme="minorHAnsi" w:eastAsiaTheme="minorEastAsia" w:hAnsiTheme="minorHAnsi" w:cstheme="minorBidi"/>
                <w:noProof/>
              </w:rPr>
              <w:tab/>
            </w:r>
            <w:r w:rsidR="00310F4D" w:rsidRPr="00E86FBD">
              <w:rPr>
                <w:rStyle w:val="Hyperlink"/>
                <w:noProof/>
              </w:rPr>
              <w:t>Executive Summary</w:t>
            </w:r>
            <w:r w:rsidR="00310F4D">
              <w:rPr>
                <w:noProof/>
                <w:webHidden/>
              </w:rPr>
              <w:tab/>
            </w:r>
            <w:r w:rsidR="00310F4D">
              <w:rPr>
                <w:noProof/>
                <w:webHidden/>
              </w:rPr>
              <w:fldChar w:fldCharType="begin"/>
            </w:r>
            <w:r w:rsidR="00310F4D">
              <w:rPr>
                <w:noProof/>
                <w:webHidden/>
              </w:rPr>
              <w:instrText xml:space="preserve"> PAGEREF _Toc387327837 \h </w:instrText>
            </w:r>
            <w:r w:rsidR="00310F4D">
              <w:rPr>
                <w:noProof/>
                <w:webHidden/>
              </w:rPr>
            </w:r>
            <w:r w:rsidR="00310F4D">
              <w:rPr>
                <w:noProof/>
                <w:webHidden/>
              </w:rPr>
              <w:fldChar w:fldCharType="separate"/>
            </w:r>
            <w:r w:rsidR="00310F4D">
              <w:rPr>
                <w:noProof/>
                <w:webHidden/>
              </w:rPr>
              <w:t>4</w:t>
            </w:r>
            <w:r w:rsidR="00310F4D">
              <w:rPr>
                <w:noProof/>
                <w:webHidden/>
              </w:rPr>
              <w:fldChar w:fldCharType="end"/>
            </w:r>
          </w:hyperlink>
        </w:p>
        <w:p w:rsidR="00310F4D" w:rsidRDefault="00C30FA7">
          <w:pPr>
            <w:pStyle w:val="TOC1"/>
            <w:tabs>
              <w:tab w:val="left" w:pos="440"/>
              <w:tab w:val="right" w:leader="dot" w:pos="9350"/>
            </w:tabs>
            <w:rPr>
              <w:rFonts w:asciiTheme="minorHAnsi" w:eastAsiaTheme="minorEastAsia" w:hAnsiTheme="minorHAnsi" w:cstheme="minorBidi"/>
              <w:noProof/>
            </w:rPr>
          </w:pPr>
          <w:hyperlink w:anchor="_Toc387327838" w:history="1">
            <w:r w:rsidR="00310F4D" w:rsidRPr="00E86FBD">
              <w:rPr>
                <w:rStyle w:val="Hyperlink"/>
                <w:noProof/>
              </w:rPr>
              <w:t>2</w:t>
            </w:r>
            <w:r w:rsidR="00310F4D">
              <w:rPr>
                <w:rFonts w:asciiTheme="minorHAnsi" w:eastAsiaTheme="minorEastAsia" w:hAnsiTheme="minorHAnsi" w:cstheme="minorBidi"/>
                <w:noProof/>
              </w:rPr>
              <w:tab/>
            </w:r>
            <w:r w:rsidR="00310F4D" w:rsidRPr="00E86FBD">
              <w:rPr>
                <w:rStyle w:val="Hyperlink"/>
                <w:noProof/>
              </w:rPr>
              <w:t>Program Introduction</w:t>
            </w:r>
            <w:r w:rsidR="00310F4D">
              <w:rPr>
                <w:noProof/>
                <w:webHidden/>
              </w:rPr>
              <w:tab/>
            </w:r>
            <w:r w:rsidR="00310F4D">
              <w:rPr>
                <w:noProof/>
                <w:webHidden/>
              </w:rPr>
              <w:fldChar w:fldCharType="begin"/>
            </w:r>
            <w:r w:rsidR="00310F4D">
              <w:rPr>
                <w:noProof/>
                <w:webHidden/>
              </w:rPr>
              <w:instrText xml:space="preserve"> PAGEREF _Toc387327838 \h </w:instrText>
            </w:r>
            <w:r w:rsidR="00310F4D">
              <w:rPr>
                <w:noProof/>
                <w:webHidden/>
              </w:rPr>
            </w:r>
            <w:r w:rsidR="00310F4D">
              <w:rPr>
                <w:noProof/>
                <w:webHidden/>
              </w:rPr>
              <w:fldChar w:fldCharType="separate"/>
            </w:r>
            <w:r w:rsidR="00310F4D">
              <w:rPr>
                <w:noProof/>
                <w:webHidden/>
              </w:rPr>
              <w:t>8</w:t>
            </w:r>
            <w:r w:rsidR="00310F4D">
              <w:rPr>
                <w:noProof/>
                <w:webHidden/>
              </w:rPr>
              <w:fldChar w:fldCharType="end"/>
            </w:r>
          </w:hyperlink>
        </w:p>
        <w:p w:rsidR="00310F4D" w:rsidRDefault="00C30FA7">
          <w:pPr>
            <w:pStyle w:val="TOC1"/>
            <w:tabs>
              <w:tab w:val="left" w:pos="440"/>
              <w:tab w:val="right" w:leader="dot" w:pos="9350"/>
            </w:tabs>
            <w:rPr>
              <w:rFonts w:asciiTheme="minorHAnsi" w:eastAsiaTheme="minorEastAsia" w:hAnsiTheme="minorHAnsi" w:cstheme="minorBidi"/>
              <w:noProof/>
            </w:rPr>
          </w:pPr>
          <w:hyperlink w:anchor="_Toc387327839" w:history="1">
            <w:r w:rsidR="00310F4D" w:rsidRPr="00E86FBD">
              <w:rPr>
                <w:rStyle w:val="Hyperlink"/>
                <w:noProof/>
              </w:rPr>
              <w:t>3</w:t>
            </w:r>
            <w:r w:rsidR="00310F4D">
              <w:rPr>
                <w:rFonts w:asciiTheme="minorHAnsi" w:eastAsiaTheme="minorEastAsia" w:hAnsiTheme="minorHAnsi" w:cstheme="minorBidi"/>
                <w:noProof/>
              </w:rPr>
              <w:tab/>
            </w:r>
            <w:r w:rsidR="00310F4D" w:rsidRPr="00E86FBD">
              <w:rPr>
                <w:rStyle w:val="Hyperlink"/>
                <w:noProof/>
              </w:rPr>
              <w:t>Mission Relevance and Justification</w:t>
            </w:r>
            <w:r w:rsidR="00310F4D">
              <w:rPr>
                <w:noProof/>
                <w:webHidden/>
              </w:rPr>
              <w:tab/>
            </w:r>
            <w:r w:rsidR="00310F4D">
              <w:rPr>
                <w:noProof/>
                <w:webHidden/>
              </w:rPr>
              <w:fldChar w:fldCharType="begin"/>
            </w:r>
            <w:r w:rsidR="00310F4D">
              <w:rPr>
                <w:noProof/>
                <w:webHidden/>
              </w:rPr>
              <w:instrText xml:space="preserve"> PAGEREF _Toc387327839 \h </w:instrText>
            </w:r>
            <w:r w:rsidR="00310F4D">
              <w:rPr>
                <w:noProof/>
                <w:webHidden/>
              </w:rPr>
            </w:r>
            <w:r w:rsidR="00310F4D">
              <w:rPr>
                <w:noProof/>
                <w:webHidden/>
              </w:rPr>
              <w:fldChar w:fldCharType="separate"/>
            </w:r>
            <w:r w:rsidR="00310F4D">
              <w:rPr>
                <w:noProof/>
                <w:webHidden/>
              </w:rPr>
              <w:t>8</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40" w:history="1">
            <w:r w:rsidR="00310F4D" w:rsidRPr="00E86FBD">
              <w:rPr>
                <w:rStyle w:val="Hyperlink"/>
                <w:noProof/>
              </w:rPr>
              <w:t>3.1.</w:t>
            </w:r>
            <w:r w:rsidR="00310F4D">
              <w:rPr>
                <w:rFonts w:asciiTheme="minorHAnsi" w:eastAsiaTheme="minorEastAsia" w:hAnsiTheme="minorHAnsi" w:cstheme="minorBidi"/>
                <w:noProof/>
              </w:rPr>
              <w:tab/>
            </w:r>
            <w:r w:rsidR="00310F4D" w:rsidRPr="00E86FBD">
              <w:rPr>
                <w:rStyle w:val="Hyperlink"/>
                <w:noProof/>
              </w:rPr>
              <w:t>Relation to NASA Objectives</w:t>
            </w:r>
            <w:r w:rsidR="00310F4D">
              <w:rPr>
                <w:noProof/>
                <w:webHidden/>
              </w:rPr>
              <w:tab/>
            </w:r>
            <w:r w:rsidR="00310F4D">
              <w:rPr>
                <w:noProof/>
                <w:webHidden/>
              </w:rPr>
              <w:fldChar w:fldCharType="begin"/>
            </w:r>
            <w:r w:rsidR="00310F4D">
              <w:rPr>
                <w:noProof/>
                <w:webHidden/>
              </w:rPr>
              <w:instrText xml:space="preserve"> PAGEREF _Toc387327840 \h </w:instrText>
            </w:r>
            <w:r w:rsidR="00310F4D">
              <w:rPr>
                <w:noProof/>
                <w:webHidden/>
              </w:rPr>
            </w:r>
            <w:r w:rsidR="00310F4D">
              <w:rPr>
                <w:noProof/>
                <w:webHidden/>
              </w:rPr>
              <w:fldChar w:fldCharType="separate"/>
            </w:r>
            <w:r w:rsidR="00310F4D">
              <w:rPr>
                <w:noProof/>
                <w:webHidden/>
              </w:rPr>
              <w:t>8</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41" w:history="1">
            <w:r w:rsidR="00310F4D" w:rsidRPr="00E86FBD">
              <w:rPr>
                <w:rStyle w:val="Hyperlink"/>
                <w:noProof/>
              </w:rPr>
              <w:t>3.2.</w:t>
            </w:r>
            <w:r w:rsidR="00310F4D">
              <w:rPr>
                <w:rFonts w:asciiTheme="minorHAnsi" w:eastAsiaTheme="minorEastAsia" w:hAnsiTheme="minorHAnsi" w:cstheme="minorBidi"/>
                <w:noProof/>
              </w:rPr>
              <w:tab/>
            </w:r>
            <w:r w:rsidR="00310F4D" w:rsidRPr="00E86FBD">
              <w:rPr>
                <w:rStyle w:val="Hyperlink"/>
                <w:noProof/>
              </w:rPr>
              <w:t>Historical Proximity Operations Relevance</w:t>
            </w:r>
            <w:r w:rsidR="00310F4D">
              <w:rPr>
                <w:noProof/>
                <w:webHidden/>
              </w:rPr>
              <w:tab/>
            </w:r>
            <w:r w:rsidR="00310F4D">
              <w:rPr>
                <w:noProof/>
                <w:webHidden/>
              </w:rPr>
              <w:fldChar w:fldCharType="begin"/>
            </w:r>
            <w:r w:rsidR="00310F4D">
              <w:rPr>
                <w:noProof/>
                <w:webHidden/>
              </w:rPr>
              <w:instrText xml:space="preserve"> PAGEREF _Toc387327841 \h </w:instrText>
            </w:r>
            <w:r w:rsidR="00310F4D">
              <w:rPr>
                <w:noProof/>
                <w:webHidden/>
              </w:rPr>
            </w:r>
            <w:r w:rsidR="00310F4D">
              <w:rPr>
                <w:noProof/>
                <w:webHidden/>
              </w:rPr>
              <w:fldChar w:fldCharType="separate"/>
            </w:r>
            <w:r w:rsidR="00310F4D">
              <w:rPr>
                <w:noProof/>
                <w:webHidden/>
              </w:rPr>
              <w:t>9</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842" w:history="1">
            <w:r w:rsidR="00310F4D" w:rsidRPr="00E86FBD">
              <w:rPr>
                <w:rStyle w:val="Hyperlink"/>
                <w:noProof/>
              </w:rPr>
              <w:t>3.2.1.</w:t>
            </w:r>
            <w:r w:rsidR="00310F4D">
              <w:rPr>
                <w:rFonts w:asciiTheme="minorHAnsi" w:eastAsiaTheme="minorEastAsia" w:hAnsiTheme="minorHAnsi" w:cstheme="minorBidi"/>
                <w:noProof/>
              </w:rPr>
              <w:tab/>
            </w:r>
            <w:r w:rsidR="00310F4D" w:rsidRPr="00E86FBD">
              <w:rPr>
                <w:rStyle w:val="Hyperlink"/>
                <w:noProof/>
              </w:rPr>
              <w:t>Historical Large-Scale RPO Missions</w:t>
            </w:r>
            <w:r w:rsidR="00310F4D">
              <w:rPr>
                <w:noProof/>
                <w:webHidden/>
              </w:rPr>
              <w:tab/>
            </w:r>
            <w:r w:rsidR="00310F4D">
              <w:rPr>
                <w:noProof/>
                <w:webHidden/>
              </w:rPr>
              <w:fldChar w:fldCharType="begin"/>
            </w:r>
            <w:r w:rsidR="00310F4D">
              <w:rPr>
                <w:noProof/>
                <w:webHidden/>
              </w:rPr>
              <w:instrText xml:space="preserve"> PAGEREF _Toc387327842 \h </w:instrText>
            </w:r>
            <w:r w:rsidR="00310F4D">
              <w:rPr>
                <w:noProof/>
                <w:webHidden/>
              </w:rPr>
            </w:r>
            <w:r w:rsidR="00310F4D">
              <w:rPr>
                <w:noProof/>
                <w:webHidden/>
              </w:rPr>
              <w:fldChar w:fldCharType="separate"/>
            </w:r>
            <w:r w:rsidR="00310F4D">
              <w:rPr>
                <w:noProof/>
                <w:webHidden/>
              </w:rPr>
              <w:t>9</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843" w:history="1">
            <w:r w:rsidR="00310F4D" w:rsidRPr="00E86FBD">
              <w:rPr>
                <w:rStyle w:val="Hyperlink"/>
                <w:noProof/>
              </w:rPr>
              <w:t>3.2.2.</w:t>
            </w:r>
            <w:r w:rsidR="00310F4D">
              <w:rPr>
                <w:rFonts w:asciiTheme="minorHAnsi" w:eastAsiaTheme="minorEastAsia" w:hAnsiTheme="minorHAnsi" w:cstheme="minorBidi"/>
                <w:noProof/>
              </w:rPr>
              <w:tab/>
            </w:r>
            <w:r w:rsidR="00310F4D" w:rsidRPr="00E86FBD">
              <w:rPr>
                <w:rStyle w:val="Hyperlink"/>
                <w:noProof/>
                <w:shd w:val="clear" w:color="auto" w:fill="FFFFFF"/>
              </w:rPr>
              <w:t>Historical Small-Scale RPO Missions</w:t>
            </w:r>
            <w:r w:rsidR="00310F4D">
              <w:rPr>
                <w:noProof/>
                <w:webHidden/>
              </w:rPr>
              <w:tab/>
            </w:r>
            <w:r w:rsidR="00310F4D">
              <w:rPr>
                <w:noProof/>
                <w:webHidden/>
              </w:rPr>
              <w:fldChar w:fldCharType="begin"/>
            </w:r>
            <w:r w:rsidR="00310F4D">
              <w:rPr>
                <w:noProof/>
                <w:webHidden/>
              </w:rPr>
              <w:instrText xml:space="preserve"> PAGEREF _Toc387327843 \h </w:instrText>
            </w:r>
            <w:r w:rsidR="00310F4D">
              <w:rPr>
                <w:noProof/>
                <w:webHidden/>
              </w:rPr>
            </w:r>
            <w:r w:rsidR="00310F4D">
              <w:rPr>
                <w:noProof/>
                <w:webHidden/>
              </w:rPr>
              <w:fldChar w:fldCharType="separate"/>
            </w:r>
            <w:r w:rsidR="00310F4D">
              <w:rPr>
                <w:noProof/>
                <w:webHidden/>
              </w:rPr>
              <w:t>10</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44" w:history="1">
            <w:r w:rsidR="00310F4D" w:rsidRPr="00E86FBD">
              <w:rPr>
                <w:rStyle w:val="Hyperlink"/>
                <w:noProof/>
              </w:rPr>
              <w:t>3.3.</w:t>
            </w:r>
            <w:r w:rsidR="00310F4D">
              <w:rPr>
                <w:rFonts w:asciiTheme="minorHAnsi" w:eastAsiaTheme="minorEastAsia" w:hAnsiTheme="minorHAnsi" w:cstheme="minorBidi"/>
                <w:noProof/>
              </w:rPr>
              <w:tab/>
            </w:r>
            <w:r w:rsidR="00310F4D" w:rsidRPr="00E86FBD">
              <w:rPr>
                <w:rStyle w:val="Hyperlink"/>
                <w:noProof/>
              </w:rPr>
              <w:t>Related Activity in Proximity Operations</w:t>
            </w:r>
            <w:r w:rsidR="00310F4D">
              <w:rPr>
                <w:noProof/>
                <w:webHidden/>
              </w:rPr>
              <w:tab/>
            </w:r>
            <w:r w:rsidR="00310F4D">
              <w:rPr>
                <w:noProof/>
                <w:webHidden/>
              </w:rPr>
              <w:fldChar w:fldCharType="begin"/>
            </w:r>
            <w:r w:rsidR="00310F4D">
              <w:rPr>
                <w:noProof/>
                <w:webHidden/>
              </w:rPr>
              <w:instrText xml:space="preserve"> PAGEREF _Toc387327844 \h </w:instrText>
            </w:r>
            <w:r w:rsidR="00310F4D">
              <w:rPr>
                <w:noProof/>
                <w:webHidden/>
              </w:rPr>
            </w:r>
            <w:r w:rsidR="00310F4D">
              <w:rPr>
                <w:noProof/>
                <w:webHidden/>
              </w:rPr>
              <w:fldChar w:fldCharType="separate"/>
            </w:r>
            <w:r w:rsidR="00310F4D">
              <w:rPr>
                <w:noProof/>
                <w:webHidden/>
              </w:rPr>
              <w:t>12</w:t>
            </w:r>
            <w:r w:rsidR="00310F4D">
              <w:rPr>
                <w:noProof/>
                <w:webHidden/>
              </w:rPr>
              <w:fldChar w:fldCharType="end"/>
            </w:r>
          </w:hyperlink>
        </w:p>
        <w:p w:rsidR="00310F4D" w:rsidRDefault="00C30FA7">
          <w:pPr>
            <w:pStyle w:val="TOC1"/>
            <w:tabs>
              <w:tab w:val="left" w:pos="440"/>
              <w:tab w:val="right" w:leader="dot" w:pos="9350"/>
            </w:tabs>
            <w:rPr>
              <w:rFonts w:asciiTheme="minorHAnsi" w:eastAsiaTheme="minorEastAsia" w:hAnsiTheme="minorHAnsi" w:cstheme="minorBidi"/>
              <w:noProof/>
            </w:rPr>
          </w:pPr>
          <w:hyperlink w:anchor="_Toc387327845" w:history="1">
            <w:r w:rsidR="00310F4D" w:rsidRPr="00E86FBD">
              <w:rPr>
                <w:rStyle w:val="Hyperlink"/>
                <w:noProof/>
              </w:rPr>
              <w:t>4</w:t>
            </w:r>
            <w:r w:rsidR="00310F4D">
              <w:rPr>
                <w:rFonts w:asciiTheme="minorHAnsi" w:eastAsiaTheme="minorEastAsia" w:hAnsiTheme="minorHAnsi" w:cstheme="minorBidi"/>
                <w:noProof/>
              </w:rPr>
              <w:tab/>
            </w:r>
            <w:r w:rsidR="00310F4D" w:rsidRPr="00E86FBD">
              <w:rPr>
                <w:rStyle w:val="Hyperlink"/>
                <w:noProof/>
              </w:rPr>
              <w:t>Mission Objectives</w:t>
            </w:r>
            <w:r w:rsidR="00310F4D">
              <w:rPr>
                <w:noProof/>
                <w:webHidden/>
              </w:rPr>
              <w:tab/>
            </w:r>
            <w:r w:rsidR="00310F4D">
              <w:rPr>
                <w:noProof/>
                <w:webHidden/>
              </w:rPr>
              <w:fldChar w:fldCharType="begin"/>
            </w:r>
            <w:r w:rsidR="00310F4D">
              <w:rPr>
                <w:noProof/>
                <w:webHidden/>
              </w:rPr>
              <w:instrText xml:space="preserve"> PAGEREF _Toc387327845 \h </w:instrText>
            </w:r>
            <w:r w:rsidR="00310F4D">
              <w:rPr>
                <w:noProof/>
                <w:webHidden/>
              </w:rPr>
            </w:r>
            <w:r w:rsidR="00310F4D">
              <w:rPr>
                <w:noProof/>
                <w:webHidden/>
              </w:rPr>
              <w:fldChar w:fldCharType="separate"/>
            </w:r>
            <w:r w:rsidR="00310F4D">
              <w:rPr>
                <w:noProof/>
                <w:webHidden/>
              </w:rPr>
              <w:t>13</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47" w:history="1">
            <w:r w:rsidR="00310F4D" w:rsidRPr="00E86FBD">
              <w:rPr>
                <w:rStyle w:val="Hyperlink"/>
                <w:noProof/>
              </w:rPr>
              <w:t>4.1.</w:t>
            </w:r>
            <w:r w:rsidR="00310F4D">
              <w:rPr>
                <w:rFonts w:asciiTheme="minorHAnsi" w:eastAsiaTheme="minorEastAsia" w:hAnsiTheme="minorHAnsi" w:cstheme="minorBidi"/>
                <w:noProof/>
              </w:rPr>
              <w:tab/>
            </w:r>
            <w:r w:rsidR="00310F4D" w:rsidRPr="00E86FBD">
              <w:rPr>
                <w:rStyle w:val="Hyperlink"/>
                <w:noProof/>
              </w:rPr>
              <w:t>Baseline Mission</w:t>
            </w:r>
            <w:r w:rsidR="00310F4D">
              <w:rPr>
                <w:noProof/>
                <w:webHidden/>
              </w:rPr>
              <w:tab/>
            </w:r>
            <w:r w:rsidR="00310F4D">
              <w:rPr>
                <w:noProof/>
                <w:webHidden/>
              </w:rPr>
              <w:fldChar w:fldCharType="begin"/>
            </w:r>
            <w:r w:rsidR="00310F4D">
              <w:rPr>
                <w:noProof/>
                <w:webHidden/>
              </w:rPr>
              <w:instrText xml:space="preserve"> PAGEREF _Toc387327847 \h </w:instrText>
            </w:r>
            <w:r w:rsidR="00310F4D">
              <w:rPr>
                <w:noProof/>
                <w:webHidden/>
              </w:rPr>
            </w:r>
            <w:r w:rsidR="00310F4D">
              <w:rPr>
                <w:noProof/>
                <w:webHidden/>
              </w:rPr>
              <w:fldChar w:fldCharType="separate"/>
            </w:r>
            <w:r w:rsidR="00310F4D">
              <w:rPr>
                <w:noProof/>
                <w:webHidden/>
              </w:rPr>
              <w:t>13</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48" w:history="1">
            <w:r w:rsidR="00310F4D" w:rsidRPr="00E86FBD">
              <w:rPr>
                <w:rStyle w:val="Hyperlink"/>
                <w:noProof/>
              </w:rPr>
              <w:t>4.2.</w:t>
            </w:r>
            <w:r w:rsidR="00310F4D">
              <w:rPr>
                <w:rFonts w:asciiTheme="minorHAnsi" w:eastAsiaTheme="minorEastAsia" w:hAnsiTheme="minorHAnsi" w:cstheme="minorBidi"/>
                <w:noProof/>
              </w:rPr>
              <w:tab/>
            </w:r>
            <w:r w:rsidR="00310F4D" w:rsidRPr="00E86FBD">
              <w:rPr>
                <w:rStyle w:val="Hyperlink"/>
                <w:noProof/>
              </w:rPr>
              <w:t>Concept of Operations</w:t>
            </w:r>
            <w:r w:rsidR="00310F4D">
              <w:rPr>
                <w:noProof/>
                <w:webHidden/>
              </w:rPr>
              <w:tab/>
            </w:r>
            <w:r w:rsidR="00310F4D">
              <w:rPr>
                <w:noProof/>
                <w:webHidden/>
              </w:rPr>
              <w:fldChar w:fldCharType="begin"/>
            </w:r>
            <w:r w:rsidR="00310F4D">
              <w:rPr>
                <w:noProof/>
                <w:webHidden/>
              </w:rPr>
              <w:instrText xml:space="preserve"> PAGEREF _Toc387327848 \h </w:instrText>
            </w:r>
            <w:r w:rsidR="00310F4D">
              <w:rPr>
                <w:noProof/>
                <w:webHidden/>
              </w:rPr>
            </w:r>
            <w:r w:rsidR="00310F4D">
              <w:rPr>
                <w:noProof/>
                <w:webHidden/>
              </w:rPr>
              <w:fldChar w:fldCharType="separate"/>
            </w:r>
            <w:r w:rsidR="00310F4D">
              <w:rPr>
                <w:noProof/>
                <w:webHidden/>
              </w:rPr>
              <w:t>15</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849" w:history="1">
            <w:r w:rsidR="00310F4D" w:rsidRPr="00E86FBD">
              <w:rPr>
                <w:rStyle w:val="Hyperlink"/>
                <w:noProof/>
              </w:rPr>
              <w:t>4.2.1.</w:t>
            </w:r>
            <w:r w:rsidR="00310F4D">
              <w:rPr>
                <w:rFonts w:asciiTheme="minorHAnsi" w:eastAsiaTheme="minorEastAsia" w:hAnsiTheme="minorHAnsi" w:cstheme="minorBidi"/>
                <w:noProof/>
              </w:rPr>
              <w:tab/>
            </w:r>
            <w:r w:rsidR="00310F4D" w:rsidRPr="00E86FBD">
              <w:rPr>
                <w:rStyle w:val="Hyperlink"/>
                <w:noProof/>
              </w:rPr>
              <w:t>General CONOPS Overview and Definitions</w:t>
            </w:r>
            <w:r w:rsidR="00310F4D">
              <w:rPr>
                <w:noProof/>
                <w:webHidden/>
              </w:rPr>
              <w:tab/>
            </w:r>
            <w:r w:rsidR="00310F4D">
              <w:rPr>
                <w:noProof/>
                <w:webHidden/>
              </w:rPr>
              <w:fldChar w:fldCharType="begin"/>
            </w:r>
            <w:r w:rsidR="00310F4D">
              <w:rPr>
                <w:noProof/>
                <w:webHidden/>
              </w:rPr>
              <w:instrText xml:space="preserve"> PAGEREF _Toc387327849 \h </w:instrText>
            </w:r>
            <w:r w:rsidR="00310F4D">
              <w:rPr>
                <w:noProof/>
                <w:webHidden/>
              </w:rPr>
            </w:r>
            <w:r w:rsidR="00310F4D">
              <w:rPr>
                <w:noProof/>
                <w:webHidden/>
              </w:rPr>
              <w:fldChar w:fldCharType="separate"/>
            </w:r>
            <w:r w:rsidR="00310F4D">
              <w:rPr>
                <w:noProof/>
                <w:webHidden/>
              </w:rPr>
              <w:t>15</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850" w:history="1">
            <w:r w:rsidR="00310F4D" w:rsidRPr="00E86FBD">
              <w:rPr>
                <w:rStyle w:val="Hyperlink"/>
                <w:noProof/>
              </w:rPr>
              <w:t>4.2.2.</w:t>
            </w:r>
            <w:r w:rsidR="00310F4D">
              <w:rPr>
                <w:rFonts w:asciiTheme="minorHAnsi" w:eastAsiaTheme="minorEastAsia" w:hAnsiTheme="minorHAnsi" w:cstheme="minorBidi"/>
                <w:noProof/>
              </w:rPr>
              <w:tab/>
            </w:r>
            <w:r w:rsidR="00310F4D" w:rsidRPr="00E86FBD">
              <w:rPr>
                <w:rStyle w:val="Hyperlink"/>
                <w:noProof/>
              </w:rPr>
              <w:t>CONOPS</w:t>
            </w:r>
            <w:r w:rsidR="00310F4D">
              <w:rPr>
                <w:noProof/>
                <w:webHidden/>
              </w:rPr>
              <w:tab/>
            </w:r>
            <w:r w:rsidR="00310F4D">
              <w:rPr>
                <w:noProof/>
                <w:webHidden/>
              </w:rPr>
              <w:fldChar w:fldCharType="begin"/>
            </w:r>
            <w:r w:rsidR="00310F4D">
              <w:rPr>
                <w:noProof/>
                <w:webHidden/>
              </w:rPr>
              <w:instrText xml:space="preserve"> PAGEREF _Toc387327850 \h </w:instrText>
            </w:r>
            <w:r w:rsidR="00310F4D">
              <w:rPr>
                <w:noProof/>
                <w:webHidden/>
              </w:rPr>
            </w:r>
            <w:r w:rsidR="00310F4D">
              <w:rPr>
                <w:noProof/>
                <w:webHidden/>
              </w:rPr>
              <w:fldChar w:fldCharType="separate"/>
            </w:r>
            <w:r w:rsidR="00310F4D">
              <w:rPr>
                <w:noProof/>
                <w:webHidden/>
              </w:rPr>
              <w:t>15</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67" w:history="1">
            <w:r w:rsidR="00310F4D" w:rsidRPr="00E86FBD">
              <w:rPr>
                <w:rStyle w:val="Hyperlink"/>
                <w:noProof/>
              </w:rPr>
              <w:t>4.3.</w:t>
            </w:r>
            <w:r w:rsidR="00310F4D">
              <w:rPr>
                <w:rFonts w:asciiTheme="minorHAnsi" w:eastAsiaTheme="minorEastAsia" w:hAnsiTheme="minorHAnsi" w:cstheme="minorBidi"/>
                <w:noProof/>
              </w:rPr>
              <w:tab/>
            </w:r>
            <w:r w:rsidR="00310F4D" w:rsidRPr="00E86FBD">
              <w:rPr>
                <w:rStyle w:val="Hyperlink"/>
                <w:noProof/>
              </w:rPr>
              <w:t>Success Criteria</w:t>
            </w:r>
            <w:r w:rsidR="00310F4D">
              <w:rPr>
                <w:noProof/>
                <w:webHidden/>
              </w:rPr>
              <w:tab/>
            </w:r>
            <w:r w:rsidR="00310F4D">
              <w:rPr>
                <w:noProof/>
                <w:webHidden/>
              </w:rPr>
              <w:fldChar w:fldCharType="begin"/>
            </w:r>
            <w:r w:rsidR="00310F4D">
              <w:rPr>
                <w:noProof/>
                <w:webHidden/>
              </w:rPr>
              <w:instrText xml:space="preserve"> PAGEREF _Toc387327867 \h </w:instrText>
            </w:r>
            <w:r w:rsidR="00310F4D">
              <w:rPr>
                <w:noProof/>
                <w:webHidden/>
              </w:rPr>
            </w:r>
            <w:r w:rsidR="00310F4D">
              <w:rPr>
                <w:noProof/>
                <w:webHidden/>
              </w:rPr>
              <w:fldChar w:fldCharType="separate"/>
            </w:r>
            <w:r w:rsidR="00310F4D">
              <w:rPr>
                <w:noProof/>
                <w:webHidden/>
              </w:rPr>
              <w:t>19</w:t>
            </w:r>
            <w:r w:rsidR="00310F4D">
              <w:rPr>
                <w:noProof/>
                <w:webHidden/>
              </w:rPr>
              <w:fldChar w:fldCharType="end"/>
            </w:r>
          </w:hyperlink>
        </w:p>
        <w:p w:rsidR="00310F4D" w:rsidRDefault="00C30FA7">
          <w:pPr>
            <w:pStyle w:val="TOC1"/>
            <w:tabs>
              <w:tab w:val="left" w:pos="440"/>
              <w:tab w:val="right" w:leader="dot" w:pos="9350"/>
            </w:tabs>
            <w:rPr>
              <w:rFonts w:asciiTheme="minorHAnsi" w:eastAsiaTheme="minorEastAsia" w:hAnsiTheme="minorHAnsi" w:cstheme="minorBidi"/>
              <w:noProof/>
            </w:rPr>
          </w:pPr>
          <w:hyperlink w:anchor="_Toc387327868" w:history="1">
            <w:r w:rsidR="00310F4D" w:rsidRPr="00E86FBD">
              <w:rPr>
                <w:rStyle w:val="Hyperlink"/>
                <w:noProof/>
              </w:rPr>
              <w:t>5</w:t>
            </w:r>
            <w:r w:rsidR="00310F4D">
              <w:rPr>
                <w:rFonts w:asciiTheme="minorHAnsi" w:eastAsiaTheme="minorEastAsia" w:hAnsiTheme="minorHAnsi" w:cstheme="minorBidi"/>
                <w:noProof/>
              </w:rPr>
              <w:tab/>
            </w:r>
            <w:r w:rsidR="00310F4D" w:rsidRPr="00E86FBD">
              <w:rPr>
                <w:rStyle w:val="Hyperlink"/>
                <w:noProof/>
              </w:rPr>
              <w:t>Requirements Verification</w:t>
            </w:r>
            <w:r w:rsidR="00310F4D">
              <w:rPr>
                <w:noProof/>
                <w:webHidden/>
              </w:rPr>
              <w:tab/>
            </w:r>
            <w:r w:rsidR="00310F4D">
              <w:rPr>
                <w:noProof/>
                <w:webHidden/>
              </w:rPr>
              <w:fldChar w:fldCharType="begin"/>
            </w:r>
            <w:r w:rsidR="00310F4D">
              <w:rPr>
                <w:noProof/>
                <w:webHidden/>
              </w:rPr>
              <w:instrText xml:space="preserve"> PAGEREF _Toc387327868 \h </w:instrText>
            </w:r>
            <w:r w:rsidR="00310F4D">
              <w:rPr>
                <w:noProof/>
                <w:webHidden/>
              </w:rPr>
            </w:r>
            <w:r w:rsidR="00310F4D">
              <w:rPr>
                <w:noProof/>
                <w:webHidden/>
              </w:rPr>
              <w:fldChar w:fldCharType="separate"/>
            </w:r>
            <w:r w:rsidR="00310F4D">
              <w:rPr>
                <w:noProof/>
                <w:webHidden/>
              </w:rPr>
              <w:t>19</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70" w:history="1">
            <w:r w:rsidR="00310F4D" w:rsidRPr="00E86FBD">
              <w:rPr>
                <w:rStyle w:val="Hyperlink"/>
                <w:noProof/>
              </w:rPr>
              <w:t>5.1.</w:t>
            </w:r>
            <w:r w:rsidR="00310F4D">
              <w:rPr>
                <w:rFonts w:asciiTheme="minorHAnsi" w:eastAsiaTheme="minorEastAsia" w:hAnsiTheme="minorHAnsi" w:cstheme="minorBidi"/>
                <w:noProof/>
              </w:rPr>
              <w:tab/>
            </w:r>
            <w:r w:rsidR="00310F4D" w:rsidRPr="00E86FBD">
              <w:rPr>
                <w:rStyle w:val="Hyperlink"/>
                <w:noProof/>
              </w:rPr>
              <w:t>Rationale and Taxonomy</w:t>
            </w:r>
            <w:r w:rsidR="00310F4D">
              <w:rPr>
                <w:noProof/>
                <w:webHidden/>
              </w:rPr>
              <w:tab/>
            </w:r>
            <w:r w:rsidR="00310F4D">
              <w:rPr>
                <w:noProof/>
                <w:webHidden/>
              </w:rPr>
              <w:fldChar w:fldCharType="begin"/>
            </w:r>
            <w:r w:rsidR="00310F4D">
              <w:rPr>
                <w:noProof/>
                <w:webHidden/>
              </w:rPr>
              <w:instrText xml:space="preserve"> PAGEREF _Toc387327870 \h </w:instrText>
            </w:r>
            <w:r w:rsidR="00310F4D">
              <w:rPr>
                <w:noProof/>
                <w:webHidden/>
              </w:rPr>
            </w:r>
            <w:r w:rsidR="00310F4D">
              <w:rPr>
                <w:noProof/>
                <w:webHidden/>
              </w:rPr>
              <w:fldChar w:fldCharType="separate"/>
            </w:r>
            <w:r w:rsidR="00310F4D">
              <w:rPr>
                <w:noProof/>
                <w:webHidden/>
              </w:rPr>
              <w:t>19</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71" w:history="1">
            <w:r w:rsidR="00310F4D" w:rsidRPr="00E86FBD">
              <w:rPr>
                <w:rStyle w:val="Hyperlink"/>
                <w:noProof/>
              </w:rPr>
              <w:t>5.2.</w:t>
            </w:r>
            <w:r w:rsidR="00310F4D">
              <w:rPr>
                <w:rFonts w:asciiTheme="minorHAnsi" w:eastAsiaTheme="minorEastAsia" w:hAnsiTheme="minorHAnsi" w:cstheme="minorBidi"/>
                <w:noProof/>
              </w:rPr>
              <w:tab/>
            </w:r>
            <w:r w:rsidR="00310F4D" w:rsidRPr="00E86FBD">
              <w:rPr>
                <w:rStyle w:val="Hyperlink"/>
                <w:noProof/>
              </w:rPr>
              <w:t>Mission Constraints</w:t>
            </w:r>
            <w:r w:rsidR="00310F4D">
              <w:rPr>
                <w:noProof/>
                <w:webHidden/>
              </w:rPr>
              <w:tab/>
            </w:r>
            <w:r w:rsidR="00310F4D">
              <w:rPr>
                <w:noProof/>
                <w:webHidden/>
              </w:rPr>
              <w:fldChar w:fldCharType="begin"/>
            </w:r>
            <w:r w:rsidR="00310F4D">
              <w:rPr>
                <w:noProof/>
                <w:webHidden/>
              </w:rPr>
              <w:instrText xml:space="preserve"> PAGEREF _Toc387327871 \h </w:instrText>
            </w:r>
            <w:r w:rsidR="00310F4D">
              <w:rPr>
                <w:noProof/>
                <w:webHidden/>
              </w:rPr>
            </w:r>
            <w:r w:rsidR="00310F4D">
              <w:rPr>
                <w:noProof/>
                <w:webHidden/>
              </w:rPr>
              <w:fldChar w:fldCharType="separate"/>
            </w:r>
            <w:r w:rsidR="00310F4D">
              <w:rPr>
                <w:noProof/>
                <w:webHidden/>
              </w:rPr>
              <w:t>21</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872" w:history="1">
            <w:r w:rsidR="00310F4D" w:rsidRPr="00E86FBD">
              <w:rPr>
                <w:rStyle w:val="Hyperlink"/>
                <w:noProof/>
              </w:rPr>
              <w:t>5.2.1.</w:t>
            </w:r>
            <w:r w:rsidR="00310F4D">
              <w:rPr>
                <w:rFonts w:asciiTheme="minorHAnsi" w:eastAsiaTheme="minorEastAsia" w:hAnsiTheme="minorHAnsi" w:cstheme="minorBidi"/>
                <w:noProof/>
              </w:rPr>
              <w:tab/>
            </w:r>
            <w:r w:rsidR="00310F4D" w:rsidRPr="00E86FBD">
              <w:rPr>
                <w:rStyle w:val="Hyperlink"/>
                <w:noProof/>
              </w:rPr>
              <w:t>Launch Vehicle Integration</w:t>
            </w:r>
            <w:r w:rsidR="00310F4D">
              <w:rPr>
                <w:noProof/>
                <w:webHidden/>
              </w:rPr>
              <w:tab/>
            </w:r>
            <w:r w:rsidR="00310F4D">
              <w:rPr>
                <w:noProof/>
                <w:webHidden/>
              </w:rPr>
              <w:fldChar w:fldCharType="begin"/>
            </w:r>
            <w:r w:rsidR="00310F4D">
              <w:rPr>
                <w:noProof/>
                <w:webHidden/>
              </w:rPr>
              <w:instrText xml:space="preserve"> PAGEREF _Toc387327872 \h </w:instrText>
            </w:r>
            <w:r w:rsidR="00310F4D">
              <w:rPr>
                <w:noProof/>
                <w:webHidden/>
              </w:rPr>
            </w:r>
            <w:r w:rsidR="00310F4D">
              <w:rPr>
                <w:noProof/>
                <w:webHidden/>
              </w:rPr>
              <w:fldChar w:fldCharType="separate"/>
            </w:r>
            <w:r w:rsidR="00310F4D">
              <w:rPr>
                <w:noProof/>
                <w:webHidden/>
              </w:rPr>
              <w:t>21</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873" w:history="1">
            <w:r w:rsidR="00310F4D" w:rsidRPr="00E86FBD">
              <w:rPr>
                <w:rStyle w:val="Hyperlink"/>
                <w:noProof/>
              </w:rPr>
              <w:t>5.2.2.</w:t>
            </w:r>
            <w:r w:rsidR="00310F4D">
              <w:rPr>
                <w:rFonts w:asciiTheme="minorHAnsi" w:eastAsiaTheme="minorEastAsia" w:hAnsiTheme="minorHAnsi" w:cstheme="minorBidi"/>
                <w:noProof/>
              </w:rPr>
              <w:tab/>
            </w:r>
            <w:r w:rsidR="00310F4D" w:rsidRPr="00E86FBD">
              <w:rPr>
                <w:rStyle w:val="Hyperlink"/>
                <w:noProof/>
              </w:rPr>
              <w:t>Mission Lifetime</w:t>
            </w:r>
            <w:r w:rsidR="00310F4D">
              <w:rPr>
                <w:noProof/>
                <w:webHidden/>
              </w:rPr>
              <w:tab/>
            </w:r>
            <w:r w:rsidR="00310F4D">
              <w:rPr>
                <w:noProof/>
                <w:webHidden/>
              </w:rPr>
              <w:fldChar w:fldCharType="begin"/>
            </w:r>
            <w:r w:rsidR="00310F4D">
              <w:rPr>
                <w:noProof/>
                <w:webHidden/>
              </w:rPr>
              <w:instrText xml:space="preserve"> PAGEREF _Toc387327873 \h </w:instrText>
            </w:r>
            <w:r w:rsidR="00310F4D">
              <w:rPr>
                <w:noProof/>
                <w:webHidden/>
              </w:rPr>
            </w:r>
            <w:r w:rsidR="00310F4D">
              <w:rPr>
                <w:noProof/>
                <w:webHidden/>
              </w:rPr>
              <w:fldChar w:fldCharType="separate"/>
            </w:r>
            <w:r w:rsidR="00310F4D">
              <w:rPr>
                <w:noProof/>
                <w:webHidden/>
              </w:rPr>
              <w:t>23</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874" w:history="1">
            <w:r w:rsidR="00310F4D" w:rsidRPr="00E86FBD">
              <w:rPr>
                <w:rStyle w:val="Hyperlink"/>
                <w:noProof/>
              </w:rPr>
              <w:t>5.2.3.</w:t>
            </w:r>
            <w:r w:rsidR="00310F4D">
              <w:rPr>
                <w:rFonts w:asciiTheme="minorHAnsi" w:eastAsiaTheme="minorEastAsia" w:hAnsiTheme="minorHAnsi" w:cstheme="minorBidi"/>
                <w:noProof/>
              </w:rPr>
              <w:tab/>
            </w:r>
            <w:r w:rsidR="00310F4D" w:rsidRPr="00E86FBD">
              <w:rPr>
                <w:rStyle w:val="Hyperlink"/>
                <w:noProof/>
              </w:rPr>
              <w:t>Mission Success Verification</w:t>
            </w:r>
            <w:r w:rsidR="00310F4D">
              <w:rPr>
                <w:noProof/>
                <w:webHidden/>
              </w:rPr>
              <w:tab/>
            </w:r>
            <w:r w:rsidR="00310F4D">
              <w:rPr>
                <w:noProof/>
                <w:webHidden/>
              </w:rPr>
              <w:fldChar w:fldCharType="begin"/>
            </w:r>
            <w:r w:rsidR="00310F4D">
              <w:rPr>
                <w:noProof/>
                <w:webHidden/>
              </w:rPr>
              <w:instrText xml:space="preserve"> PAGEREF _Toc387327874 \h </w:instrText>
            </w:r>
            <w:r w:rsidR="00310F4D">
              <w:rPr>
                <w:noProof/>
                <w:webHidden/>
              </w:rPr>
            </w:r>
            <w:r w:rsidR="00310F4D">
              <w:rPr>
                <w:noProof/>
                <w:webHidden/>
              </w:rPr>
              <w:fldChar w:fldCharType="separate"/>
            </w:r>
            <w:r w:rsidR="00310F4D">
              <w:rPr>
                <w:noProof/>
                <w:webHidden/>
              </w:rPr>
              <w:t>23</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875" w:history="1">
            <w:r w:rsidR="00310F4D" w:rsidRPr="00E86FBD">
              <w:rPr>
                <w:rStyle w:val="Hyperlink"/>
                <w:noProof/>
              </w:rPr>
              <w:t>5.2.4.</w:t>
            </w:r>
            <w:r w:rsidR="00310F4D">
              <w:rPr>
                <w:rFonts w:asciiTheme="minorHAnsi" w:eastAsiaTheme="minorEastAsia" w:hAnsiTheme="minorHAnsi" w:cstheme="minorBidi"/>
                <w:noProof/>
              </w:rPr>
              <w:tab/>
            </w:r>
            <w:r w:rsidR="00310F4D" w:rsidRPr="00E86FBD">
              <w:rPr>
                <w:rStyle w:val="Hyperlink"/>
                <w:noProof/>
              </w:rPr>
              <w:t>Risk Mitigation</w:t>
            </w:r>
            <w:r w:rsidR="00310F4D">
              <w:rPr>
                <w:noProof/>
                <w:webHidden/>
              </w:rPr>
              <w:tab/>
            </w:r>
            <w:r w:rsidR="00310F4D">
              <w:rPr>
                <w:noProof/>
                <w:webHidden/>
              </w:rPr>
              <w:fldChar w:fldCharType="begin"/>
            </w:r>
            <w:r w:rsidR="00310F4D">
              <w:rPr>
                <w:noProof/>
                <w:webHidden/>
              </w:rPr>
              <w:instrText xml:space="preserve"> PAGEREF _Toc387327875 \h </w:instrText>
            </w:r>
            <w:r w:rsidR="00310F4D">
              <w:rPr>
                <w:noProof/>
                <w:webHidden/>
              </w:rPr>
            </w:r>
            <w:r w:rsidR="00310F4D">
              <w:rPr>
                <w:noProof/>
                <w:webHidden/>
              </w:rPr>
              <w:fldChar w:fldCharType="separate"/>
            </w:r>
            <w:r w:rsidR="00310F4D">
              <w:rPr>
                <w:noProof/>
                <w:webHidden/>
              </w:rPr>
              <w:t>23</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887" w:history="1">
            <w:r w:rsidR="00310F4D" w:rsidRPr="00E86FBD">
              <w:rPr>
                <w:rStyle w:val="Hyperlink"/>
                <w:noProof/>
              </w:rPr>
              <w:t>5.2.4.12.</w:t>
            </w:r>
            <w:r w:rsidR="00310F4D">
              <w:rPr>
                <w:rFonts w:asciiTheme="minorHAnsi" w:eastAsiaTheme="minorEastAsia" w:hAnsiTheme="minorHAnsi" w:cstheme="minorBidi"/>
                <w:noProof/>
              </w:rPr>
              <w:tab/>
            </w:r>
            <w:r w:rsidR="00310F4D" w:rsidRPr="00E86FBD">
              <w:rPr>
                <w:rStyle w:val="Hyperlink"/>
                <w:noProof/>
              </w:rPr>
              <w:t>Risk Mitigation Summary</w:t>
            </w:r>
            <w:r w:rsidR="00310F4D">
              <w:rPr>
                <w:noProof/>
                <w:webHidden/>
              </w:rPr>
              <w:tab/>
            </w:r>
            <w:r w:rsidR="00310F4D">
              <w:rPr>
                <w:noProof/>
                <w:webHidden/>
              </w:rPr>
              <w:fldChar w:fldCharType="begin"/>
            </w:r>
            <w:r w:rsidR="00310F4D">
              <w:rPr>
                <w:noProof/>
                <w:webHidden/>
              </w:rPr>
              <w:instrText xml:space="preserve"> PAGEREF _Toc387327887 \h </w:instrText>
            </w:r>
            <w:r w:rsidR="00310F4D">
              <w:rPr>
                <w:noProof/>
                <w:webHidden/>
              </w:rPr>
            </w:r>
            <w:r w:rsidR="00310F4D">
              <w:rPr>
                <w:noProof/>
                <w:webHidden/>
              </w:rPr>
              <w:fldChar w:fldCharType="separate"/>
            </w:r>
            <w:r w:rsidR="00310F4D">
              <w:rPr>
                <w:noProof/>
                <w:webHidden/>
              </w:rPr>
              <w:t>26</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88" w:history="1">
            <w:r w:rsidR="00310F4D" w:rsidRPr="00E86FBD">
              <w:rPr>
                <w:rStyle w:val="Hyperlink"/>
                <w:noProof/>
              </w:rPr>
              <w:t>5.3.</w:t>
            </w:r>
            <w:r w:rsidR="00310F4D">
              <w:rPr>
                <w:rFonts w:asciiTheme="minorHAnsi" w:eastAsiaTheme="minorEastAsia" w:hAnsiTheme="minorHAnsi" w:cstheme="minorBidi"/>
                <w:noProof/>
              </w:rPr>
              <w:tab/>
            </w:r>
            <w:r w:rsidR="00310F4D" w:rsidRPr="00E86FBD">
              <w:rPr>
                <w:rStyle w:val="Hyperlink"/>
                <w:noProof/>
              </w:rPr>
              <w:t>Requirements Verification Matrix</w:t>
            </w:r>
            <w:r w:rsidR="00310F4D">
              <w:rPr>
                <w:noProof/>
                <w:webHidden/>
              </w:rPr>
              <w:tab/>
            </w:r>
            <w:r w:rsidR="00310F4D">
              <w:rPr>
                <w:noProof/>
                <w:webHidden/>
              </w:rPr>
              <w:fldChar w:fldCharType="begin"/>
            </w:r>
            <w:r w:rsidR="00310F4D">
              <w:rPr>
                <w:noProof/>
                <w:webHidden/>
              </w:rPr>
              <w:instrText xml:space="preserve"> PAGEREF _Toc387327888 \h </w:instrText>
            </w:r>
            <w:r w:rsidR="00310F4D">
              <w:rPr>
                <w:noProof/>
                <w:webHidden/>
              </w:rPr>
            </w:r>
            <w:r w:rsidR="00310F4D">
              <w:rPr>
                <w:noProof/>
                <w:webHidden/>
              </w:rPr>
              <w:fldChar w:fldCharType="separate"/>
            </w:r>
            <w:r w:rsidR="00310F4D">
              <w:rPr>
                <w:noProof/>
                <w:webHidden/>
              </w:rPr>
              <w:t>27</w:t>
            </w:r>
            <w:r w:rsidR="00310F4D">
              <w:rPr>
                <w:noProof/>
                <w:webHidden/>
              </w:rPr>
              <w:fldChar w:fldCharType="end"/>
            </w:r>
          </w:hyperlink>
        </w:p>
        <w:p w:rsidR="00310F4D" w:rsidRDefault="00C30FA7">
          <w:pPr>
            <w:pStyle w:val="TOC1"/>
            <w:tabs>
              <w:tab w:val="left" w:pos="440"/>
              <w:tab w:val="right" w:leader="dot" w:pos="9350"/>
            </w:tabs>
            <w:rPr>
              <w:rFonts w:asciiTheme="minorHAnsi" w:eastAsiaTheme="minorEastAsia" w:hAnsiTheme="minorHAnsi" w:cstheme="minorBidi"/>
              <w:noProof/>
            </w:rPr>
          </w:pPr>
          <w:hyperlink w:anchor="_Toc387327889" w:history="1">
            <w:r w:rsidR="00310F4D" w:rsidRPr="00E86FBD">
              <w:rPr>
                <w:rStyle w:val="Hyperlink"/>
                <w:noProof/>
              </w:rPr>
              <w:t>6</w:t>
            </w:r>
            <w:r w:rsidR="00310F4D">
              <w:rPr>
                <w:rFonts w:asciiTheme="minorHAnsi" w:eastAsiaTheme="minorEastAsia" w:hAnsiTheme="minorHAnsi" w:cstheme="minorBidi"/>
                <w:noProof/>
              </w:rPr>
              <w:tab/>
            </w:r>
            <w:r w:rsidR="00310F4D" w:rsidRPr="00E86FBD">
              <w:rPr>
                <w:rStyle w:val="Hyperlink"/>
                <w:noProof/>
              </w:rPr>
              <w:t>System Overview</w:t>
            </w:r>
            <w:r w:rsidR="00310F4D">
              <w:rPr>
                <w:noProof/>
                <w:webHidden/>
              </w:rPr>
              <w:tab/>
            </w:r>
            <w:r w:rsidR="00310F4D">
              <w:rPr>
                <w:noProof/>
                <w:webHidden/>
              </w:rPr>
              <w:fldChar w:fldCharType="begin"/>
            </w:r>
            <w:r w:rsidR="00310F4D">
              <w:rPr>
                <w:noProof/>
                <w:webHidden/>
              </w:rPr>
              <w:instrText xml:space="preserve"> PAGEREF _Toc387327889 \h </w:instrText>
            </w:r>
            <w:r w:rsidR="00310F4D">
              <w:rPr>
                <w:noProof/>
                <w:webHidden/>
              </w:rPr>
            </w:r>
            <w:r w:rsidR="00310F4D">
              <w:rPr>
                <w:noProof/>
                <w:webHidden/>
              </w:rPr>
              <w:fldChar w:fldCharType="separate"/>
            </w:r>
            <w:r w:rsidR="00310F4D">
              <w:rPr>
                <w:noProof/>
                <w:webHidden/>
              </w:rPr>
              <w:t>32</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91" w:history="1">
            <w:r w:rsidR="00310F4D" w:rsidRPr="00E86FBD">
              <w:rPr>
                <w:rStyle w:val="Hyperlink"/>
                <w:noProof/>
              </w:rPr>
              <w:t>6.1.</w:t>
            </w:r>
            <w:r w:rsidR="00310F4D">
              <w:rPr>
                <w:rFonts w:asciiTheme="minorHAnsi" w:eastAsiaTheme="minorEastAsia" w:hAnsiTheme="minorHAnsi" w:cstheme="minorBidi"/>
                <w:noProof/>
              </w:rPr>
              <w:tab/>
            </w:r>
            <w:r w:rsidR="00310F4D" w:rsidRPr="00E86FBD">
              <w:rPr>
                <w:rStyle w:val="Hyperlink"/>
                <w:noProof/>
              </w:rPr>
              <w:t>Primary Spacecraft Overview</w:t>
            </w:r>
            <w:r w:rsidR="00310F4D">
              <w:rPr>
                <w:noProof/>
                <w:webHidden/>
              </w:rPr>
              <w:tab/>
            </w:r>
            <w:r w:rsidR="00310F4D">
              <w:rPr>
                <w:noProof/>
                <w:webHidden/>
              </w:rPr>
              <w:fldChar w:fldCharType="begin"/>
            </w:r>
            <w:r w:rsidR="00310F4D">
              <w:rPr>
                <w:noProof/>
                <w:webHidden/>
              </w:rPr>
              <w:instrText xml:space="preserve"> PAGEREF _Toc387327891 \h </w:instrText>
            </w:r>
            <w:r w:rsidR="00310F4D">
              <w:rPr>
                <w:noProof/>
                <w:webHidden/>
              </w:rPr>
            </w:r>
            <w:r w:rsidR="00310F4D">
              <w:rPr>
                <w:noProof/>
                <w:webHidden/>
              </w:rPr>
              <w:fldChar w:fldCharType="separate"/>
            </w:r>
            <w:r w:rsidR="00310F4D">
              <w:rPr>
                <w:noProof/>
                <w:webHidden/>
              </w:rPr>
              <w:t>33</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92" w:history="1">
            <w:r w:rsidR="00310F4D" w:rsidRPr="00E86FBD">
              <w:rPr>
                <w:rStyle w:val="Hyperlink"/>
                <w:noProof/>
              </w:rPr>
              <w:t>6.2.</w:t>
            </w:r>
            <w:r w:rsidR="00310F4D">
              <w:rPr>
                <w:rFonts w:asciiTheme="minorHAnsi" w:eastAsiaTheme="minorEastAsia" w:hAnsiTheme="minorHAnsi" w:cstheme="minorBidi"/>
                <w:noProof/>
              </w:rPr>
              <w:tab/>
            </w:r>
            <w:r w:rsidR="00310F4D" w:rsidRPr="00E86FBD">
              <w:rPr>
                <w:rStyle w:val="Hyperlink"/>
                <w:noProof/>
              </w:rPr>
              <w:t>Saint Louis University Subsystems</w:t>
            </w:r>
            <w:r w:rsidR="00310F4D">
              <w:rPr>
                <w:noProof/>
                <w:webHidden/>
              </w:rPr>
              <w:tab/>
            </w:r>
            <w:r w:rsidR="00310F4D">
              <w:rPr>
                <w:noProof/>
                <w:webHidden/>
              </w:rPr>
              <w:fldChar w:fldCharType="begin"/>
            </w:r>
            <w:r w:rsidR="00310F4D">
              <w:rPr>
                <w:noProof/>
                <w:webHidden/>
              </w:rPr>
              <w:instrText xml:space="preserve"> PAGEREF _Toc387327892 \h </w:instrText>
            </w:r>
            <w:r w:rsidR="00310F4D">
              <w:rPr>
                <w:noProof/>
                <w:webHidden/>
              </w:rPr>
            </w:r>
            <w:r w:rsidR="00310F4D">
              <w:rPr>
                <w:noProof/>
                <w:webHidden/>
              </w:rPr>
              <w:fldChar w:fldCharType="separate"/>
            </w:r>
            <w:r w:rsidR="00310F4D">
              <w:rPr>
                <w:noProof/>
                <w:webHidden/>
              </w:rPr>
              <w:t>33</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893" w:history="1">
            <w:r w:rsidR="00310F4D" w:rsidRPr="00E86FBD">
              <w:rPr>
                <w:rStyle w:val="Hyperlink"/>
                <w:noProof/>
              </w:rPr>
              <w:t>6.3.</w:t>
            </w:r>
            <w:r w:rsidR="00310F4D">
              <w:rPr>
                <w:rFonts w:asciiTheme="minorHAnsi" w:eastAsiaTheme="minorEastAsia" w:hAnsiTheme="minorHAnsi" w:cstheme="minorBidi"/>
                <w:noProof/>
              </w:rPr>
              <w:tab/>
            </w:r>
            <w:r w:rsidR="00310F4D" w:rsidRPr="00E86FBD">
              <w:rPr>
                <w:rStyle w:val="Hyperlink"/>
                <w:noProof/>
              </w:rPr>
              <w:t>Boeing Company Subsystems</w:t>
            </w:r>
            <w:r w:rsidR="00310F4D">
              <w:rPr>
                <w:noProof/>
                <w:webHidden/>
              </w:rPr>
              <w:tab/>
            </w:r>
            <w:r w:rsidR="00310F4D">
              <w:rPr>
                <w:noProof/>
                <w:webHidden/>
              </w:rPr>
              <w:fldChar w:fldCharType="begin"/>
            </w:r>
            <w:r w:rsidR="00310F4D">
              <w:rPr>
                <w:noProof/>
                <w:webHidden/>
              </w:rPr>
              <w:instrText xml:space="preserve"> PAGEREF _Toc387327893 \h </w:instrText>
            </w:r>
            <w:r w:rsidR="00310F4D">
              <w:rPr>
                <w:noProof/>
                <w:webHidden/>
              </w:rPr>
            </w:r>
            <w:r w:rsidR="00310F4D">
              <w:rPr>
                <w:noProof/>
                <w:webHidden/>
              </w:rPr>
              <w:fldChar w:fldCharType="separate"/>
            </w:r>
            <w:r w:rsidR="00310F4D">
              <w:rPr>
                <w:noProof/>
                <w:webHidden/>
              </w:rPr>
              <w:t>33</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894" w:history="1">
            <w:r w:rsidR="00310F4D" w:rsidRPr="00E86FBD">
              <w:rPr>
                <w:rStyle w:val="Hyperlink"/>
                <w:noProof/>
              </w:rPr>
              <w:t>6.3.1.</w:t>
            </w:r>
            <w:r w:rsidR="00310F4D">
              <w:rPr>
                <w:rFonts w:asciiTheme="minorHAnsi" w:eastAsiaTheme="minorEastAsia" w:hAnsiTheme="minorHAnsi" w:cstheme="minorBidi"/>
                <w:noProof/>
              </w:rPr>
              <w:tab/>
            </w:r>
            <w:r w:rsidR="00310F4D" w:rsidRPr="00E86FBD">
              <w:rPr>
                <w:rStyle w:val="Hyperlink"/>
                <w:noProof/>
              </w:rPr>
              <w:t>Primary Spacecraft Interfaces</w:t>
            </w:r>
            <w:r w:rsidR="00310F4D">
              <w:rPr>
                <w:noProof/>
                <w:webHidden/>
              </w:rPr>
              <w:tab/>
            </w:r>
            <w:r w:rsidR="00310F4D">
              <w:rPr>
                <w:noProof/>
                <w:webHidden/>
              </w:rPr>
              <w:fldChar w:fldCharType="begin"/>
            </w:r>
            <w:r w:rsidR="00310F4D">
              <w:rPr>
                <w:noProof/>
                <w:webHidden/>
              </w:rPr>
              <w:instrText xml:space="preserve"> PAGEREF _Toc387327894 \h </w:instrText>
            </w:r>
            <w:r w:rsidR="00310F4D">
              <w:rPr>
                <w:noProof/>
                <w:webHidden/>
              </w:rPr>
            </w:r>
            <w:r w:rsidR="00310F4D">
              <w:rPr>
                <w:noProof/>
                <w:webHidden/>
              </w:rPr>
              <w:fldChar w:fldCharType="separate"/>
            </w:r>
            <w:r w:rsidR="00310F4D">
              <w:rPr>
                <w:noProof/>
                <w:webHidden/>
              </w:rPr>
              <w:t>34</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895" w:history="1">
            <w:r w:rsidR="00310F4D" w:rsidRPr="00E86FBD">
              <w:rPr>
                <w:rStyle w:val="Hyperlink"/>
                <w:noProof/>
              </w:rPr>
              <w:t>6.3.1.1.</w:t>
            </w:r>
            <w:r w:rsidR="00310F4D">
              <w:rPr>
                <w:rFonts w:asciiTheme="minorHAnsi" w:eastAsiaTheme="minorEastAsia" w:hAnsiTheme="minorHAnsi" w:cstheme="minorBidi"/>
                <w:noProof/>
              </w:rPr>
              <w:tab/>
            </w:r>
            <w:r w:rsidR="00310F4D" w:rsidRPr="00E86FBD">
              <w:rPr>
                <w:rStyle w:val="Hyperlink"/>
                <w:noProof/>
              </w:rPr>
              <w:t>Payload-Colony-II Interfaces</w:t>
            </w:r>
            <w:r w:rsidR="00310F4D">
              <w:rPr>
                <w:noProof/>
                <w:webHidden/>
              </w:rPr>
              <w:tab/>
            </w:r>
            <w:r w:rsidR="00310F4D">
              <w:rPr>
                <w:noProof/>
                <w:webHidden/>
              </w:rPr>
              <w:fldChar w:fldCharType="begin"/>
            </w:r>
            <w:r w:rsidR="00310F4D">
              <w:rPr>
                <w:noProof/>
                <w:webHidden/>
              </w:rPr>
              <w:instrText xml:space="preserve"> PAGEREF _Toc387327895 \h </w:instrText>
            </w:r>
            <w:r w:rsidR="00310F4D">
              <w:rPr>
                <w:noProof/>
                <w:webHidden/>
              </w:rPr>
            </w:r>
            <w:r w:rsidR="00310F4D">
              <w:rPr>
                <w:noProof/>
                <w:webHidden/>
              </w:rPr>
              <w:fldChar w:fldCharType="separate"/>
            </w:r>
            <w:r w:rsidR="00310F4D">
              <w:rPr>
                <w:noProof/>
                <w:webHidden/>
              </w:rPr>
              <w:t>34</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896" w:history="1">
            <w:r w:rsidR="00310F4D" w:rsidRPr="00E86FBD">
              <w:rPr>
                <w:rStyle w:val="Hyperlink"/>
                <w:noProof/>
              </w:rPr>
              <w:t>6.3.1.2.</w:t>
            </w:r>
            <w:r w:rsidR="00310F4D">
              <w:rPr>
                <w:rFonts w:asciiTheme="minorHAnsi" w:eastAsiaTheme="minorEastAsia" w:hAnsiTheme="minorHAnsi" w:cstheme="minorBidi"/>
                <w:noProof/>
              </w:rPr>
              <w:tab/>
            </w:r>
            <w:r w:rsidR="00310F4D" w:rsidRPr="00E86FBD">
              <w:rPr>
                <w:rStyle w:val="Hyperlink"/>
                <w:noProof/>
              </w:rPr>
              <w:t>Primary Spacecraft-Secondary Spacecraft Interfaces</w:t>
            </w:r>
            <w:r w:rsidR="00310F4D">
              <w:rPr>
                <w:noProof/>
                <w:webHidden/>
              </w:rPr>
              <w:tab/>
            </w:r>
            <w:r w:rsidR="00310F4D">
              <w:rPr>
                <w:noProof/>
                <w:webHidden/>
              </w:rPr>
              <w:fldChar w:fldCharType="begin"/>
            </w:r>
            <w:r w:rsidR="00310F4D">
              <w:rPr>
                <w:noProof/>
                <w:webHidden/>
              </w:rPr>
              <w:instrText xml:space="preserve"> PAGEREF _Toc387327896 \h </w:instrText>
            </w:r>
            <w:r w:rsidR="00310F4D">
              <w:rPr>
                <w:noProof/>
                <w:webHidden/>
              </w:rPr>
            </w:r>
            <w:r w:rsidR="00310F4D">
              <w:rPr>
                <w:noProof/>
                <w:webHidden/>
              </w:rPr>
              <w:fldChar w:fldCharType="separate"/>
            </w:r>
            <w:r w:rsidR="00310F4D">
              <w:rPr>
                <w:noProof/>
                <w:webHidden/>
              </w:rPr>
              <w:t>37</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899" w:history="1">
            <w:r w:rsidR="00310F4D" w:rsidRPr="00E86FBD">
              <w:rPr>
                <w:rStyle w:val="Hyperlink"/>
                <w:noProof/>
              </w:rPr>
              <w:t>6.3.1.3.</w:t>
            </w:r>
            <w:r w:rsidR="00310F4D">
              <w:rPr>
                <w:rFonts w:asciiTheme="minorHAnsi" w:eastAsiaTheme="minorEastAsia" w:hAnsiTheme="minorHAnsi" w:cstheme="minorBidi"/>
                <w:noProof/>
              </w:rPr>
              <w:tab/>
            </w:r>
            <w:r w:rsidR="00310F4D" w:rsidRPr="00E86FBD">
              <w:rPr>
                <w:rStyle w:val="Hyperlink"/>
                <w:noProof/>
              </w:rPr>
              <w:t>Primary Spacecraft-Ground Interfaces</w:t>
            </w:r>
            <w:r w:rsidR="00310F4D">
              <w:rPr>
                <w:noProof/>
                <w:webHidden/>
              </w:rPr>
              <w:tab/>
            </w:r>
            <w:r w:rsidR="00310F4D">
              <w:rPr>
                <w:noProof/>
                <w:webHidden/>
              </w:rPr>
              <w:fldChar w:fldCharType="begin"/>
            </w:r>
            <w:r w:rsidR="00310F4D">
              <w:rPr>
                <w:noProof/>
                <w:webHidden/>
              </w:rPr>
              <w:instrText xml:space="preserve"> PAGEREF _Toc387327899 \h </w:instrText>
            </w:r>
            <w:r w:rsidR="00310F4D">
              <w:rPr>
                <w:noProof/>
                <w:webHidden/>
              </w:rPr>
            </w:r>
            <w:r w:rsidR="00310F4D">
              <w:rPr>
                <w:noProof/>
                <w:webHidden/>
              </w:rPr>
              <w:fldChar w:fldCharType="separate"/>
            </w:r>
            <w:r w:rsidR="00310F4D">
              <w:rPr>
                <w:noProof/>
                <w:webHidden/>
              </w:rPr>
              <w:t>39</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902" w:history="1">
            <w:r w:rsidR="00310F4D" w:rsidRPr="00E86FBD">
              <w:rPr>
                <w:rStyle w:val="Hyperlink"/>
                <w:noProof/>
              </w:rPr>
              <w:t>6.4.</w:t>
            </w:r>
            <w:r w:rsidR="00310F4D">
              <w:rPr>
                <w:rFonts w:asciiTheme="minorHAnsi" w:eastAsiaTheme="minorEastAsia" w:hAnsiTheme="minorHAnsi" w:cstheme="minorBidi"/>
                <w:noProof/>
              </w:rPr>
              <w:tab/>
            </w:r>
            <w:r w:rsidR="00310F4D" w:rsidRPr="00E86FBD">
              <w:rPr>
                <w:rStyle w:val="Hyperlink"/>
                <w:noProof/>
              </w:rPr>
              <w:t>Secondary Spacecraft Overview</w:t>
            </w:r>
            <w:r w:rsidR="00310F4D">
              <w:rPr>
                <w:noProof/>
                <w:webHidden/>
              </w:rPr>
              <w:tab/>
            </w:r>
            <w:r w:rsidR="00310F4D">
              <w:rPr>
                <w:noProof/>
                <w:webHidden/>
              </w:rPr>
              <w:fldChar w:fldCharType="begin"/>
            </w:r>
            <w:r w:rsidR="00310F4D">
              <w:rPr>
                <w:noProof/>
                <w:webHidden/>
              </w:rPr>
              <w:instrText xml:space="preserve"> PAGEREF _Toc387327902 \h </w:instrText>
            </w:r>
            <w:r w:rsidR="00310F4D">
              <w:rPr>
                <w:noProof/>
                <w:webHidden/>
              </w:rPr>
            </w:r>
            <w:r w:rsidR="00310F4D">
              <w:rPr>
                <w:noProof/>
                <w:webHidden/>
              </w:rPr>
              <w:fldChar w:fldCharType="separate"/>
            </w:r>
            <w:r w:rsidR="00310F4D">
              <w:rPr>
                <w:noProof/>
                <w:webHidden/>
              </w:rPr>
              <w:t>40</w:t>
            </w:r>
            <w:r w:rsidR="00310F4D">
              <w:rPr>
                <w:noProof/>
                <w:webHidden/>
              </w:rPr>
              <w:fldChar w:fldCharType="end"/>
            </w:r>
          </w:hyperlink>
        </w:p>
        <w:p w:rsidR="00310F4D" w:rsidRDefault="00C30FA7">
          <w:pPr>
            <w:pStyle w:val="TOC1"/>
            <w:tabs>
              <w:tab w:val="left" w:pos="440"/>
              <w:tab w:val="right" w:leader="dot" w:pos="9350"/>
            </w:tabs>
            <w:rPr>
              <w:rFonts w:asciiTheme="minorHAnsi" w:eastAsiaTheme="minorEastAsia" w:hAnsiTheme="minorHAnsi" w:cstheme="minorBidi"/>
              <w:noProof/>
            </w:rPr>
          </w:pPr>
          <w:hyperlink w:anchor="_Toc387327903" w:history="1">
            <w:r w:rsidR="00310F4D" w:rsidRPr="00E86FBD">
              <w:rPr>
                <w:rStyle w:val="Hyperlink"/>
                <w:noProof/>
              </w:rPr>
              <w:t>7</w:t>
            </w:r>
            <w:r w:rsidR="00310F4D">
              <w:rPr>
                <w:rFonts w:asciiTheme="minorHAnsi" w:eastAsiaTheme="minorEastAsia" w:hAnsiTheme="minorHAnsi" w:cstheme="minorBidi"/>
                <w:noProof/>
              </w:rPr>
              <w:tab/>
            </w:r>
            <w:r w:rsidR="00310F4D" w:rsidRPr="00E86FBD">
              <w:rPr>
                <w:rStyle w:val="Hyperlink"/>
                <w:noProof/>
              </w:rPr>
              <w:t>Subsystem Overview</w:t>
            </w:r>
            <w:r w:rsidR="00310F4D">
              <w:rPr>
                <w:noProof/>
                <w:webHidden/>
              </w:rPr>
              <w:tab/>
            </w:r>
            <w:r w:rsidR="00310F4D">
              <w:rPr>
                <w:noProof/>
                <w:webHidden/>
              </w:rPr>
              <w:fldChar w:fldCharType="begin"/>
            </w:r>
            <w:r w:rsidR="00310F4D">
              <w:rPr>
                <w:noProof/>
                <w:webHidden/>
              </w:rPr>
              <w:instrText xml:space="preserve"> PAGEREF _Toc387327903 \h </w:instrText>
            </w:r>
            <w:r w:rsidR="00310F4D">
              <w:rPr>
                <w:noProof/>
                <w:webHidden/>
              </w:rPr>
            </w:r>
            <w:r w:rsidR="00310F4D">
              <w:rPr>
                <w:noProof/>
                <w:webHidden/>
              </w:rPr>
              <w:fldChar w:fldCharType="separate"/>
            </w:r>
            <w:r w:rsidR="00310F4D">
              <w:rPr>
                <w:noProof/>
                <w:webHidden/>
              </w:rPr>
              <w:t>41</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905" w:history="1">
            <w:r w:rsidR="00310F4D" w:rsidRPr="00E86FBD">
              <w:rPr>
                <w:rStyle w:val="Hyperlink"/>
                <w:noProof/>
              </w:rPr>
              <w:t>7.1.</w:t>
            </w:r>
            <w:r w:rsidR="00310F4D">
              <w:rPr>
                <w:rFonts w:asciiTheme="minorHAnsi" w:eastAsiaTheme="minorEastAsia" w:hAnsiTheme="minorHAnsi" w:cstheme="minorBidi"/>
                <w:noProof/>
              </w:rPr>
              <w:tab/>
            </w:r>
            <w:r w:rsidR="00310F4D" w:rsidRPr="00E86FBD">
              <w:rPr>
                <w:rStyle w:val="Hyperlink"/>
                <w:noProof/>
              </w:rPr>
              <w:t>Attitude Determination and Control</w:t>
            </w:r>
            <w:r w:rsidR="00310F4D">
              <w:rPr>
                <w:noProof/>
                <w:webHidden/>
              </w:rPr>
              <w:tab/>
            </w:r>
            <w:r w:rsidR="00310F4D">
              <w:rPr>
                <w:noProof/>
                <w:webHidden/>
              </w:rPr>
              <w:fldChar w:fldCharType="begin"/>
            </w:r>
            <w:r w:rsidR="00310F4D">
              <w:rPr>
                <w:noProof/>
                <w:webHidden/>
              </w:rPr>
              <w:instrText xml:space="preserve"> PAGEREF _Toc387327905 \h </w:instrText>
            </w:r>
            <w:r w:rsidR="00310F4D">
              <w:rPr>
                <w:noProof/>
                <w:webHidden/>
              </w:rPr>
            </w:r>
            <w:r w:rsidR="00310F4D">
              <w:rPr>
                <w:noProof/>
                <w:webHidden/>
              </w:rPr>
              <w:fldChar w:fldCharType="separate"/>
            </w:r>
            <w:r w:rsidR="00310F4D">
              <w:rPr>
                <w:noProof/>
                <w:webHidden/>
              </w:rPr>
              <w:t>41</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908" w:history="1">
            <w:r w:rsidR="00310F4D" w:rsidRPr="00E86FBD">
              <w:rPr>
                <w:rStyle w:val="Hyperlink"/>
                <w:noProof/>
              </w:rPr>
              <w:t>7.1.1.</w:t>
            </w:r>
            <w:r w:rsidR="00310F4D">
              <w:rPr>
                <w:rFonts w:asciiTheme="minorHAnsi" w:eastAsiaTheme="minorEastAsia" w:hAnsiTheme="minorHAnsi" w:cstheme="minorBidi"/>
                <w:noProof/>
              </w:rPr>
              <w:tab/>
            </w:r>
            <w:r w:rsidR="00310F4D" w:rsidRPr="00E86FBD">
              <w:rPr>
                <w:rStyle w:val="Hyperlink"/>
                <w:noProof/>
              </w:rPr>
              <w:t>Primary Spacecraft ADC System</w:t>
            </w:r>
            <w:r w:rsidR="00310F4D">
              <w:rPr>
                <w:noProof/>
                <w:webHidden/>
              </w:rPr>
              <w:tab/>
            </w:r>
            <w:r w:rsidR="00310F4D">
              <w:rPr>
                <w:noProof/>
                <w:webHidden/>
              </w:rPr>
              <w:fldChar w:fldCharType="begin"/>
            </w:r>
            <w:r w:rsidR="00310F4D">
              <w:rPr>
                <w:noProof/>
                <w:webHidden/>
              </w:rPr>
              <w:instrText xml:space="preserve"> PAGEREF _Toc387327908 \h </w:instrText>
            </w:r>
            <w:r w:rsidR="00310F4D">
              <w:rPr>
                <w:noProof/>
                <w:webHidden/>
              </w:rPr>
            </w:r>
            <w:r w:rsidR="00310F4D">
              <w:rPr>
                <w:noProof/>
                <w:webHidden/>
              </w:rPr>
              <w:fldChar w:fldCharType="separate"/>
            </w:r>
            <w:r w:rsidR="00310F4D">
              <w:rPr>
                <w:noProof/>
                <w:webHidden/>
              </w:rPr>
              <w:t>42</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909" w:history="1">
            <w:r w:rsidR="00310F4D" w:rsidRPr="00E86FBD">
              <w:rPr>
                <w:rStyle w:val="Hyperlink"/>
                <w:noProof/>
              </w:rPr>
              <w:t>7.1.1.1.</w:t>
            </w:r>
            <w:r w:rsidR="00310F4D">
              <w:rPr>
                <w:rFonts w:asciiTheme="minorHAnsi" w:eastAsiaTheme="minorEastAsia" w:hAnsiTheme="minorHAnsi" w:cstheme="minorBidi"/>
                <w:noProof/>
              </w:rPr>
              <w:tab/>
            </w:r>
            <w:r w:rsidR="00310F4D" w:rsidRPr="00E86FBD">
              <w:rPr>
                <w:rStyle w:val="Hyperlink"/>
                <w:rFonts w:ascii="Calibri" w:hAnsi="Calibri"/>
                <w:noProof/>
              </w:rPr>
              <w:t>Δ</w:t>
            </w:r>
            <w:r w:rsidR="00310F4D" w:rsidRPr="00E86FBD">
              <w:rPr>
                <w:rStyle w:val="Hyperlink"/>
                <w:noProof/>
              </w:rPr>
              <w:t>V Requirements</w:t>
            </w:r>
            <w:r w:rsidR="00310F4D">
              <w:rPr>
                <w:noProof/>
                <w:webHidden/>
              </w:rPr>
              <w:tab/>
            </w:r>
            <w:r w:rsidR="00310F4D">
              <w:rPr>
                <w:noProof/>
                <w:webHidden/>
              </w:rPr>
              <w:fldChar w:fldCharType="begin"/>
            </w:r>
            <w:r w:rsidR="00310F4D">
              <w:rPr>
                <w:noProof/>
                <w:webHidden/>
              </w:rPr>
              <w:instrText xml:space="preserve"> PAGEREF _Toc387327909 \h </w:instrText>
            </w:r>
            <w:r w:rsidR="00310F4D">
              <w:rPr>
                <w:noProof/>
                <w:webHidden/>
              </w:rPr>
            </w:r>
            <w:r w:rsidR="00310F4D">
              <w:rPr>
                <w:noProof/>
                <w:webHidden/>
              </w:rPr>
              <w:fldChar w:fldCharType="separate"/>
            </w:r>
            <w:r w:rsidR="00310F4D">
              <w:rPr>
                <w:noProof/>
                <w:webHidden/>
              </w:rPr>
              <w:t>42</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910" w:history="1">
            <w:r w:rsidR="00310F4D" w:rsidRPr="00E86FBD">
              <w:rPr>
                <w:rStyle w:val="Hyperlink"/>
                <w:noProof/>
              </w:rPr>
              <w:t>7.1.1.2.</w:t>
            </w:r>
            <w:r w:rsidR="00310F4D">
              <w:rPr>
                <w:rFonts w:asciiTheme="minorHAnsi" w:eastAsiaTheme="minorEastAsia" w:hAnsiTheme="minorHAnsi" w:cstheme="minorBidi"/>
                <w:noProof/>
              </w:rPr>
              <w:tab/>
            </w:r>
            <w:r w:rsidR="00310F4D" w:rsidRPr="00E86FBD">
              <w:rPr>
                <w:rStyle w:val="Hyperlink"/>
                <w:rFonts w:ascii="Calibri" w:hAnsi="Calibri"/>
                <w:noProof/>
              </w:rPr>
              <w:t>Δ</w:t>
            </w:r>
            <w:r w:rsidR="00310F4D" w:rsidRPr="00E86FBD">
              <w:rPr>
                <w:rStyle w:val="Hyperlink"/>
                <w:noProof/>
              </w:rPr>
              <w:t>V Calculation Methodology</w:t>
            </w:r>
            <w:r w:rsidR="00310F4D">
              <w:rPr>
                <w:noProof/>
                <w:webHidden/>
              </w:rPr>
              <w:tab/>
            </w:r>
            <w:r w:rsidR="00310F4D">
              <w:rPr>
                <w:noProof/>
                <w:webHidden/>
              </w:rPr>
              <w:fldChar w:fldCharType="begin"/>
            </w:r>
            <w:r w:rsidR="00310F4D">
              <w:rPr>
                <w:noProof/>
                <w:webHidden/>
              </w:rPr>
              <w:instrText xml:space="preserve"> PAGEREF _Toc387327910 \h </w:instrText>
            </w:r>
            <w:r w:rsidR="00310F4D">
              <w:rPr>
                <w:noProof/>
                <w:webHidden/>
              </w:rPr>
            </w:r>
            <w:r w:rsidR="00310F4D">
              <w:rPr>
                <w:noProof/>
                <w:webHidden/>
              </w:rPr>
              <w:fldChar w:fldCharType="separate"/>
            </w:r>
            <w:r w:rsidR="00310F4D">
              <w:rPr>
                <w:noProof/>
                <w:webHidden/>
              </w:rPr>
              <w:t>42</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911" w:history="1">
            <w:r w:rsidR="00310F4D" w:rsidRPr="00E86FBD">
              <w:rPr>
                <w:rStyle w:val="Hyperlink"/>
                <w:noProof/>
              </w:rPr>
              <w:t>7.1.1.3.</w:t>
            </w:r>
            <w:r w:rsidR="00310F4D">
              <w:rPr>
                <w:rFonts w:asciiTheme="minorHAnsi" w:eastAsiaTheme="minorEastAsia" w:hAnsiTheme="minorHAnsi" w:cstheme="minorBidi"/>
                <w:noProof/>
              </w:rPr>
              <w:tab/>
            </w:r>
            <w:r w:rsidR="00310F4D" w:rsidRPr="00E86FBD">
              <w:rPr>
                <w:rStyle w:val="Hyperlink"/>
                <w:noProof/>
              </w:rPr>
              <w:t>Rascal Mission Test Cases</w:t>
            </w:r>
            <w:r w:rsidR="00310F4D">
              <w:rPr>
                <w:noProof/>
                <w:webHidden/>
              </w:rPr>
              <w:tab/>
            </w:r>
            <w:r w:rsidR="00310F4D">
              <w:rPr>
                <w:noProof/>
                <w:webHidden/>
              </w:rPr>
              <w:fldChar w:fldCharType="begin"/>
            </w:r>
            <w:r w:rsidR="00310F4D">
              <w:rPr>
                <w:noProof/>
                <w:webHidden/>
              </w:rPr>
              <w:instrText xml:space="preserve"> PAGEREF _Toc387327911 \h </w:instrText>
            </w:r>
            <w:r w:rsidR="00310F4D">
              <w:rPr>
                <w:noProof/>
                <w:webHidden/>
              </w:rPr>
            </w:r>
            <w:r w:rsidR="00310F4D">
              <w:rPr>
                <w:noProof/>
                <w:webHidden/>
              </w:rPr>
              <w:fldChar w:fldCharType="separate"/>
            </w:r>
            <w:r w:rsidR="00310F4D">
              <w:rPr>
                <w:noProof/>
                <w:webHidden/>
              </w:rPr>
              <w:t>44</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917" w:history="1">
            <w:r w:rsidR="00310F4D" w:rsidRPr="00E86FBD">
              <w:rPr>
                <w:rStyle w:val="Hyperlink"/>
                <w:noProof/>
              </w:rPr>
              <w:t>7.1.1.4.</w:t>
            </w:r>
            <w:r w:rsidR="00310F4D">
              <w:rPr>
                <w:rFonts w:asciiTheme="minorHAnsi" w:eastAsiaTheme="minorEastAsia" w:hAnsiTheme="minorHAnsi" w:cstheme="minorBidi"/>
                <w:noProof/>
              </w:rPr>
              <w:tab/>
            </w:r>
            <w:r w:rsidR="00310F4D" w:rsidRPr="00E86FBD">
              <w:rPr>
                <w:rStyle w:val="Hyperlink"/>
                <w:rFonts w:ascii="Calibri" w:hAnsi="Calibri"/>
                <w:noProof/>
              </w:rPr>
              <w:t>Δ</w:t>
            </w:r>
            <w:r w:rsidR="00310F4D" w:rsidRPr="00E86FBD">
              <w:rPr>
                <w:rStyle w:val="Hyperlink"/>
                <w:noProof/>
              </w:rPr>
              <w:t>V Analysis Conclusions</w:t>
            </w:r>
            <w:r w:rsidR="00310F4D">
              <w:rPr>
                <w:noProof/>
                <w:webHidden/>
              </w:rPr>
              <w:tab/>
            </w:r>
            <w:r w:rsidR="00310F4D">
              <w:rPr>
                <w:noProof/>
                <w:webHidden/>
              </w:rPr>
              <w:fldChar w:fldCharType="begin"/>
            </w:r>
            <w:r w:rsidR="00310F4D">
              <w:rPr>
                <w:noProof/>
                <w:webHidden/>
              </w:rPr>
              <w:instrText xml:space="preserve"> PAGEREF _Toc387327917 \h </w:instrText>
            </w:r>
            <w:r w:rsidR="00310F4D">
              <w:rPr>
                <w:noProof/>
                <w:webHidden/>
              </w:rPr>
            </w:r>
            <w:r w:rsidR="00310F4D">
              <w:rPr>
                <w:noProof/>
                <w:webHidden/>
              </w:rPr>
              <w:fldChar w:fldCharType="separate"/>
            </w:r>
            <w:r w:rsidR="00310F4D">
              <w:rPr>
                <w:noProof/>
                <w:webHidden/>
              </w:rPr>
              <w:t>48</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918" w:history="1">
            <w:r w:rsidR="00310F4D" w:rsidRPr="00E86FBD">
              <w:rPr>
                <w:rStyle w:val="Hyperlink"/>
                <w:noProof/>
              </w:rPr>
              <w:t>7.1.2.</w:t>
            </w:r>
            <w:r w:rsidR="00310F4D">
              <w:rPr>
                <w:rFonts w:asciiTheme="minorHAnsi" w:eastAsiaTheme="minorEastAsia" w:hAnsiTheme="minorHAnsi" w:cstheme="minorBidi"/>
                <w:noProof/>
              </w:rPr>
              <w:tab/>
            </w:r>
            <w:r w:rsidR="00310F4D" w:rsidRPr="00E86FBD">
              <w:rPr>
                <w:rStyle w:val="Hyperlink"/>
                <w:noProof/>
              </w:rPr>
              <w:t>Secondary Spacecraft ADC System</w:t>
            </w:r>
            <w:r w:rsidR="00310F4D">
              <w:rPr>
                <w:noProof/>
                <w:webHidden/>
              </w:rPr>
              <w:tab/>
            </w:r>
            <w:r w:rsidR="00310F4D">
              <w:rPr>
                <w:noProof/>
                <w:webHidden/>
              </w:rPr>
              <w:fldChar w:fldCharType="begin"/>
            </w:r>
            <w:r w:rsidR="00310F4D">
              <w:rPr>
                <w:noProof/>
                <w:webHidden/>
              </w:rPr>
              <w:instrText xml:space="preserve"> PAGEREF _Toc387327918 \h </w:instrText>
            </w:r>
            <w:r w:rsidR="00310F4D">
              <w:rPr>
                <w:noProof/>
                <w:webHidden/>
              </w:rPr>
            </w:r>
            <w:r w:rsidR="00310F4D">
              <w:rPr>
                <w:noProof/>
                <w:webHidden/>
              </w:rPr>
              <w:fldChar w:fldCharType="separate"/>
            </w:r>
            <w:r w:rsidR="00310F4D">
              <w:rPr>
                <w:noProof/>
                <w:webHidden/>
              </w:rPr>
              <w:t>49</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919" w:history="1">
            <w:r w:rsidR="00310F4D" w:rsidRPr="00E86FBD">
              <w:rPr>
                <w:rStyle w:val="Hyperlink"/>
                <w:noProof/>
              </w:rPr>
              <w:t>7.2.</w:t>
            </w:r>
            <w:r w:rsidR="00310F4D">
              <w:rPr>
                <w:rFonts w:asciiTheme="minorHAnsi" w:eastAsiaTheme="minorEastAsia" w:hAnsiTheme="minorHAnsi" w:cstheme="minorBidi"/>
                <w:noProof/>
              </w:rPr>
              <w:tab/>
            </w:r>
            <w:r w:rsidR="00310F4D" w:rsidRPr="00E86FBD">
              <w:rPr>
                <w:rStyle w:val="Hyperlink"/>
                <w:noProof/>
              </w:rPr>
              <w:t>Propulsion</w:t>
            </w:r>
            <w:r w:rsidR="00310F4D">
              <w:rPr>
                <w:noProof/>
                <w:webHidden/>
              </w:rPr>
              <w:tab/>
            </w:r>
            <w:r w:rsidR="00310F4D">
              <w:rPr>
                <w:noProof/>
                <w:webHidden/>
              </w:rPr>
              <w:fldChar w:fldCharType="begin"/>
            </w:r>
            <w:r w:rsidR="00310F4D">
              <w:rPr>
                <w:noProof/>
                <w:webHidden/>
              </w:rPr>
              <w:instrText xml:space="preserve"> PAGEREF _Toc387327919 \h </w:instrText>
            </w:r>
            <w:r w:rsidR="00310F4D">
              <w:rPr>
                <w:noProof/>
                <w:webHidden/>
              </w:rPr>
            </w:r>
            <w:r w:rsidR="00310F4D">
              <w:rPr>
                <w:noProof/>
                <w:webHidden/>
              </w:rPr>
              <w:fldChar w:fldCharType="separate"/>
            </w:r>
            <w:r w:rsidR="00310F4D">
              <w:rPr>
                <w:noProof/>
                <w:webHidden/>
              </w:rPr>
              <w:t>50</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920" w:history="1">
            <w:r w:rsidR="00310F4D" w:rsidRPr="00E86FBD">
              <w:rPr>
                <w:rStyle w:val="Hyperlink"/>
                <w:noProof/>
              </w:rPr>
              <w:t>7.3.</w:t>
            </w:r>
            <w:r w:rsidR="00310F4D">
              <w:rPr>
                <w:rFonts w:asciiTheme="minorHAnsi" w:eastAsiaTheme="minorEastAsia" w:hAnsiTheme="minorHAnsi" w:cstheme="minorBidi"/>
                <w:noProof/>
              </w:rPr>
              <w:tab/>
            </w:r>
            <w:r w:rsidR="00310F4D" w:rsidRPr="00E86FBD">
              <w:rPr>
                <w:rStyle w:val="Hyperlink"/>
                <w:noProof/>
              </w:rPr>
              <w:t>Communications</w:t>
            </w:r>
            <w:r w:rsidR="00310F4D">
              <w:rPr>
                <w:noProof/>
                <w:webHidden/>
              </w:rPr>
              <w:tab/>
            </w:r>
            <w:r w:rsidR="00310F4D">
              <w:rPr>
                <w:noProof/>
                <w:webHidden/>
              </w:rPr>
              <w:fldChar w:fldCharType="begin"/>
            </w:r>
            <w:r w:rsidR="00310F4D">
              <w:rPr>
                <w:noProof/>
                <w:webHidden/>
              </w:rPr>
              <w:instrText xml:space="preserve"> PAGEREF _Toc387327920 \h </w:instrText>
            </w:r>
            <w:r w:rsidR="00310F4D">
              <w:rPr>
                <w:noProof/>
                <w:webHidden/>
              </w:rPr>
            </w:r>
            <w:r w:rsidR="00310F4D">
              <w:rPr>
                <w:noProof/>
                <w:webHidden/>
              </w:rPr>
              <w:fldChar w:fldCharType="separate"/>
            </w:r>
            <w:r w:rsidR="00310F4D">
              <w:rPr>
                <w:noProof/>
                <w:webHidden/>
              </w:rPr>
              <w:t>54</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921" w:history="1">
            <w:r w:rsidR="00310F4D" w:rsidRPr="00E86FBD">
              <w:rPr>
                <w:rStyle w:val="Hyperlink"/>
                <w:noProof/>
              </w:rPr>
              <w:t>7.4.</w:t>
            </w:r>
            <w:r w:rsidR="00310F4D">
              <w:rPr>
                <w:rFonts w:asciiTheme="minorHAnsi" w:eastAsiaTheme="minorEastAsia" w:hAnsiTheme="minorHAnsi" w:cstheme="minorBidi"/>
                <w:noProof/>
              </w:rPr>
              <w:tab/>
            </w:r>
            <w:r w:rsidR="00310F4D" w:rsidRPr="00E86FBD">
              <w:rPr>
                <w:rStyle w:val="Hyperlink"/>
                <w:noProof/>
              </w:rPr>
              <w:t>Command and Data Handling</w:t>
            </w:r>
            <w:r w:rsidR="00310F4D">
              <w:rPr>
                <w:noProof/>
                <w:webHidden/>
              </w:rPr>
              <w:tab/>
            </w:r>
            <w:r w:rsidR="00310F4D">
              <w:rPr>
                <w:noProof/>
                <w:webHidden/>
              </w:rPr>
              <w:fldChar w:fldCharType="begin"/>
            </w:r>
            <w:r w:rsidR="00310F4D">
              <w:rPr>
                <w:noProof/>
                <w:webHidden/>
              </w:rPr>
              <w:instrText xml:space="preserve"> PAGEREF _Toc387327921 \h </w:instrText>
            </w:r>
            <w:r w:rsidR="00310F4D">
              <w:rPr>
                <w:noProof/>
                <w:webHidden/>
              </w:rPr>
            </w:r>
            <w:r w:rsidR="00310F4D">
              <w:rPr>
                <w:noProof/>
                <w:webHidden/>
              </w:rPr>
              <w:fldChar w:fldCharType="separate"/>
            </w:r>
            <w:r w:rsidR="00310F4D">
              <w:rPr>
                <w:noProof/>
                <w:webHidden/>
              </w:rPr>
              <w:t>56</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922" w:history="1">
            <w:r w:rsidR="00310F4D" w:rsidRPr="00E86FBD">
              <w:rPr>
                <w:rStyle w:val="Hyperlink"/>
                <w:noProof/>
              </w:rPr>
              <w:t>7.5.</w:t>
            </w:r>
            <w:r w:rsidR="00310F4D">
              <w:rPr>
                <w:rFonts w:asciiTheme="minorHAnsi" w:eastAsiaTheme="minorEastAsia" w:hAnsiTheme="minorHAnsi" w:cstheme="minorBidi"/>
                <w:noProof/>
              </w:rPr>
              <w:tab/>
            </w:r>
            <w:r w:rsidR="00310F4D" w:rsidRPr="00E86FBD">
              <w:rPr>
                <w:rStyle w:val="Hyperlink"/>
                <w:noProof/>
              </w:rPr>
              <w:t>Power</w:t>
            </w:r>
            <w:r w:rsidR="00310F4D">
              <w:rPr>
                <w:noProof/>
                <w:webHidden/>
              </w:rPr>
              <w:tab/>
            </w:r>
            <w:r w:rsidR="00310F4D">
              <w:rPr>
                <w:noProof/>
                <w:webHidden/>
              </w:rPr>
              <w:fldChar w:fldCharType="begin"/>
            </w:r>
            <w:r w:rsidR="00310F4D">
              <w:rPr>
                <w:noProof/>
                <w:webHidden/>
              </w:rPr>
              <w:instrText xml:space="preserve"> PAGEREF _Toc387327922 \h </w:instrText>
            </w:r>
            <w:r w:rsidR="00310F4D">
              <w:rPr>
                <w:noProof/>
                <w:webHidden/>
              </w:rPr>
            </w:r>
            <w:r w:rsidR="00310F4D">
              <w:rPr>
                <w:noProof/>
                <w:webHidden/>
              </w:rPr>
              <w:fldChar w:fldCharType="separate"/>
            </w:r>
            <w:r w:rsidR="00310F4D">
              <w:rPr>
                <w:noProof/>
                <w:webHidden/>
              </w:rPr>
              <w:t>57</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923" w:history="1">
            <w:r w:rsidR="00310F4D" w:rsidRPr="00E86FBD">
              <w:rPr>
                <w:rStyle w:val="Hyperlink"/>
                <w:noProof/>
              </w:rPr>
              <w:t>7.5.1.</w:t>
            </w:r>
            <w:r w:rsidR="00310F4D">
              <w:rPr>
                <w:rFonts w:asciiTheme="minorHAnsi" w:eastAsiaTheme="minorEastAsia" w:hAnsiTheme="minorHAnsi" w:cstheme="minorBidi"/>
                <w:noProof/>
              </w:rPr>
              <w:tab/>
            </w:r>
            <w:r w:rsidR="00310F4D" w:rsidRPr="00E86FBD">
              <w:rPr>
                <w:rStyle w:val="Hyperlink"/>
                <w:noProof/>
              </w:rPr>
              <w:t>Primary Spacecraft Power System</w:t>
            </w:r>
            <w:r w:rsidR="00310F4D">
              <w:rPr>
                <w:noProof/>
                <w:webHidden/>
              </w:rPr>
              <w:tab/>
            </w:r>
            <w:r w:rsidR="00310F4D">
              <w:rPr>
                <w:noProof/>
                <w:webHidden/>
              </w:rPr>
              <w:fldChar w:fldCharType="begin"/>
            </w:r>
            <w:r w:rsidR="00310F4D">
              <w:rPr>
                <w:noProof/>
                <w:webHidden/>
              </w:rPr>
              <w:instrText xml:space="preserve"> PAGEREF _Toc387327923 \h </w:instrText>
            </w:r>
            <w:r w:rsidR="00310F4D">
              <w:rPr>
                <w:noProof/>
                <w:webHidden/>
              </w:rPr>
            </w:r>
            <w:r w:rsidR="00310F4D">
              <w:rPr>
                <w:noProof/>
                <w:webHidden/>
              </w:rPr>
              <w:fldChar w:fldCharType="separate"/>
            </w:r>
            <w:r w:rsidR="00310F4D">
              <w:rPr>
                <w:noProof/>
                <w:webHidden/>
              </w:rPr>
              <w:t>57</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924" w:history="1">
            <w:r w:rsidR="00310F4D" w:rsidRPr="00E86FBD">
              <w:rPr>
                <w:rStyle w:val="Hyperlink"/>
                <w:noProof/>
              </w:rPr>
              <w:t>7.5.2.</w:t>
            </w:r>
            <w:r w:rsidR="00310F4D">
              <w:rPr>
                <w:rFonts w:asciiTheme="minorHAnsi" w:eastAsiaTheme="minorEastAsia" w:hAnsiTheme="minorHAnsi" w:cstheme="minorBidi"/>
                <w:noProof/>
              </w:rPr>
              <w:tab/>
            </w:r>
            <w:r w:rsidR="00310F4D" w:rsidRPr="00E86FBD">
              <w:rPr>
                <w:rStyle w:val="Hyperlink"/>
                <w:noProof/>
              </w:rPr>
              <w:t>Secondary Spacecraft Power System</w:t>
            </w:r>
            <w:r w:rsidR="00310F4D">
              <w:rPr>
                <w:noProof/>
                <w:webHidden/>
              </w:rPr>
              <w:tab/>
            </w:r>
            <w:r w:rsidR="00310F4D">
              <w:rPr>
                <w:noProof/>
                <w:webHidden/>
              </w:rPr>
              <w:fldChar w:fldCharType="begin"/>
            </w:r>
            <w:r w:rsidR="00310F4D">
              <w:rPr>
                <w:noProof/>
                <w:webHidden/>
              </w:rPr>
              <w:instrText xml:space="preserve"> PAGEREF _Toc387327924 \h </w:instrText>
            </w:r>
            <w:r w:rsidR="00310F4D">
              <w:rPr>
                <w:noProof/>
                <w:webHidden/>
              </w:rPr>
            </w:r>
            <w:r w:rsidR="00310F4D">
              <w:rPr>
                <w:noProof/>
                <w:webHidden/>
              </w:rPr>
              <w:fldChar w:fldCharType="separate"/>
            </w:r>
            <w:r w:rsidR="00310F4D">
              <w:rPr>
                <w:noProof/>
                <w:webHidden/>
              </w:rPr>
              <w:t>58</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925" w:history="1">
            <w:r w:rsidR="00310F4D" w:rsidRPr="00E86FBD">
              <w:rPr>
                <w:rStyle w:val="Hyperlink"/>
                <w:noProof/>
              </w:rPr>
              <w:t>7.6.</w:t>
            </w:r>
            <w:r w:rsidR="00310F4D">
              <w:rPr>
                <w:rFonts w:asciiTheme="minorHAnsi" w:eastAsiaTheme="minorEastAsia" w:hAnsiTheme="minorHAnsi" w:cstheme="minorBidi"/>
                <w:noProof/>
              </w:rPr>
              <w:tab/>
            </w:r>
            <w:r w:rsidR="00310F4D" w:rsidRPr="00E86FBD">
              <w:rPr>
                <w:rStyle w:val="Hyperlink"/>
                <w:noProof/>
              </w:rPr>
              <w:t>Structures</w:t>
            </w:r>
            <w:r w:rsidR="00310F4D">
              <w:rPr>
                <w:noProof/>
                <w:webHidden/>
              </w:rPr>
              <w:tab/>
            </w:r>
            <w:r w:rsidR="00310F4D">
              <w:rPr>
                <w:noProof/>
                <w:webHidden/>
              </w:rPr>
              <w:fldChar w:fldCharType="begin"/>
            </w:r>
            <w:r w:rsidR="00310F4D">
              <w:rPr>
                <w:noProof/>
                <w:webHidden/>
              </w:rPr>
              <w:instrText xml:space="preserve"> PAGEREF _Toc387327925 \h </w:instrText>
            </w:r>
            <w:r w:rsidR="00310F4D">
              <w:rPr>
                <w:noProof/>
                <w:webHidden/>
              </w:rPr>
            </w:r>
            <w:r w:rsidR="00310F4D">
              <w:rPr>
                <w:noProof/>
                <w:webHidden/>
              </w:rPr>
              <w:fldChar w:fldCharType="separate"/>
            </w:r>
            <w:r w:rsidR="00310F4D">
              <w:rPr>
                <w:noProof/>
                <w:webHidden/>
              </w:rPr>
              <w:t>60</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926" w:history="1">
            <w:r w:rsidR="00310F4D" w:rsidRPr="00E86FBD">
              <w:rPr>
                <w:rStyle w:val="Hyperlink"/>
                <w:noProof/>
              </w:rPr>
              <w:t>7.6.1.</w:t>
            </w:r>
            <w:r w:rsidR="00310F4D">
              <w:rPr>
                <w:rFonts w:asciiTheme="minorHAnsi" w:eastAsiaTheme="minorEastAsia" w:hAnsiTheme="minorHAnsi" w:cstheme="minorBidi"/>
                <w:noProof/>
              </w:rPr>
              <w:tab/>
            </w:r>
            <w:r w:rsidR="00310F4D" w:rsidRPr="00E86FBD">
              <w:rPr>
                <w:rStyle w:val="Hyperlink"/>
                <w:noProof/>
              </w:rPr>
              <w:t>Requirements</w:t>
            </w:r>
            <w:r w:rsidR="00310F4D">
              <w:rPr>
                <w:noProof/>
                <w:webHidden/>
              </w:rPr>
              <w:tab/>
            </w:r>
            <w:r w:rsidR="00310F4D">
              <w:rPr>
                <w:noProof/>
                <w:webHidden/>
              </w:rPr>
              <w:fldChar w:fldCharType="begin"/>
            </w:r>
            <w:r w:rsidR="00310F4D">
              <w:rPr>
                <w:noProof/>
                <w:webHidden/>
              </w:rPr>
              <w:instrText xml:space="preserve"> PAGEREF _Toc387327926 \h </w:instrText>
            </w:r>
            <w:r w:rsidR="00310F4D">
              <w:rPr>
                <w:noProof/>
                <w:webHidden/>
              </w:rPr>
            </w:r>
            <w:r w:rsidR="00310F4D">
              <w:rPr>
                <w:noProof/>
                <w:webHidden/>
              </w:rPr>
              <w:fldChar w:fldCharType="separate"/>
            </w:r>
            <w:r w:rsidR="00310F4D">
              <w:rPr>
                <w:noProof/>
                <w:webHidden/>
              </w:rPr>
              <w:t>60</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927" w:history="1">
            <w:r w:rsidR="00310F4D" w:rsidRPr="00E86FBD">
              <w:rPr>
                <w:rStyle w:val="Hyperlink"/>
                <w:noProof/>
              </w:rPr>
              <w:t>7.6.2.</w:t>
            </w:r>
            <w:r w:rsidR="00310F4D">
              <w:rPr>
                <w:rFonts w:asciiTheme="minorHAnsi" w:eastAsiaTheme="minorEastAsia" w:hAnsiTheme="minorHAnsi" w:cstheme="minorBidi"/>
                <w:noProof/>
              </w:rPr>
              <w:tab/>
            </w:r>
            <w:r w:rsidR="00310F4D" w:rsidRPr="00E86FBD">
              <w:rPr>
                <w:rStyle w:val="Hyperlink"/>
                <w:noProof/>
              </w:rPr>
              <w:t>Current Design</w:t>
            </w:r>
            <w:r w:rsidR="00310F4D">
              <w:rPr>
                <w:noProof/>
                <w:webHidden/>
              </w:rPr>
              <w:tab/>
            </w:r>
            <w:r w:rsidR="00310F4D">
              <w:rPr>
                <w:noProof/>
                <w:webHidden/>
              </w:rPr>
              <w:fldChar w:fldCharType="begin"/>
            </w:r>
            <w:r w:rsidR="00310F4D">
              <w:rPr>
                <w:noProof/>
                <w:webHidden/>
              </w:rPr>
              <w:instrText xml:space="preserve"> PAGEREF _Toc387327927 \h </w:instrText>
            </w:r>
            <w:r w:rsidR="00310F4D">
              <w:rPr>
                <w:noProof/>
                <w:webHidden/>
              </w:rPr>
            </w:r>
            <w:r w:rsidR="00310F4D">
              <w:rPr>
                <w:noProof/>
                <w:webHidden/>
              </w:rPr>
              <w:fldChar w:fldCharType="separate"/>
            </w:r>
            <w:r w:rsidR="00310F4D">
              <w:rPr>
                <w:noProof/>
                <w:webHidden/>
              </w:rPr>
              <w:t>60</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928" w:history="1">
            <w:r w:rsidR="00310F4D" w:rsidRPr="00E86FBD">
              <w:rPr>
                <w:rStyle w:val="Hyperlink"/>
                <w:noProof/>
              </w:rPr>
              <w:t>7.6.3.</w:t>
            </w:r>
            <w:r w:rsidR="00310F4D">
              <w:rPr>
                <w:rFonts w:asciiTheme="minorHAnsi" w:eastAsiaTheme="minorEastAsia" w:hAnsiTheme="minorHAnsi" w:cstheme="minorBidi"/>
                <w:noProof/>
              </w:rPr>
              <w:tab/>
            </w:r>
            <w:r w:rsidR="00310F4D" w:rsidRPr="00E86FBD">
              <w:rPr>
                <w:rStyle w:val="Hyperlink"/>
                <w:noProof/>
              </w:rPr>
              <w:t>Performance Characteristics</w:t>
            </w:r>
            <w:r w:rsidR="00310F4D">
              <w:rPr>
                <w:noProof/>
                <w:webHidden/>
              </w:rPr>
              <w:tab/>
            </w:r>
            <w:r w:rsidR="00310F4D">
              <w:rPr>
                <w:noProof/>
                <w:webHidden/>
              </w:rPr>
              <w:fldChar w:fldCharType="begin"/>
            </w:r>
            <w:r w:rsidR="00310F4D">
              <w:rPr>
                <w:noProof/>
                <w:webHidden/>
              </w:rPr>
              <w:instrText xml:space="preserve"> PAGEREF _Toc387327928 \h </w:instrText>
            </w:r>
            <w:r w:rsidR="00310F4D">
              <w:rPr>
                <w:noProof/>
                <w:webHidden/>
              </w:rPr>
            </w:r>
            <w:r w:rsidR="00310F4D">
              <w:rPr>
                <w:noProof/>
                <w:webHidden/>
              </w:rPr>
              <w:fldChar w:fldCharType="separate"/>
            </w:r>
            <w:r w:rsidR="00310F4D">
              <w:rPr>
                <w:noProof/>
                <w:webHidden/>
              </w:rPr>
              <w:t>61</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929" w:history="1">
            <w:r w:rsidR="00310F4D" w:rsidRPr="00E86FBD">
              <w:rPr>
                <w:rStyle w:val="Hyperlink"/>
                <w:noProof/>
              </w:rPr>
              <w:t>7.6.3.1.</w:t>
            </w:r>
            <w:r w:rsidR="00310F4D">
              <w:rPr>
                <w:rFonts w:asciiTheme="minorHAnsi" w:eastAsiaTheme="minorEastAsia" w:hAnsiTheme="minorHAnsi" w:cstheme="minorBidi"/>
                <w:noProof/>
              </w:rPr>
              <w:tab/>
            </w:r>
            <w:r w:rsidR="00310F4D" w:rsidRPr="00E86FBD">
              <w:rPr>
                <w:rStyle w:val="Hyperlink"/>
                <w:noProof/>
              </w:rPr>
              <w:t>Structural Analysis</w:t>
            </w:r>
            <w:r w:rsidR="00310F4D">
              <w:rPr>
                <w:noProof/>
                <w:webHidden/>
              </w:rPr>
              <w:tab/>
            </w:r>
            <w:r w:rsidR="00310F4D">
              <w:rPr>
                <w:noProof/>
                <w:webHidden/>
              </w:rPr>
              <w:fldChar w:fldCharType="begin"/>
            </w:r>
            <w:r w:rsidR="00310F4D">
              <w:rPr>
                <w:noProof/>
                <w:webHidden/>
              </w:rPr>
              <w:instrText xml:space="preserve"> PAGEREF _Toc387327929 \h </w:instrText>
            </w:r>
            <w:r w:rsidR="00310F4D">
              <w:rPr>
                <w:noProof/>
                <w:webHidden/>
              </w:rPr>
            </w:r>
            <w:r w:rsidR="00310F4D">
              <w:rPr>
                <w:noProof/>
                <w:webHidden/>
              </w:rPr>
              <w:fldChar w:fldCharType="separate"/>
            </w:r>
            <w:r w:rsidR="00310F4D">
              <w:rPr>
                <w:noProof/>
                <w:webHidden/>
              </w:rPr>
              <w:t>61</w:t>
            </w:r>
            <w:r w:rsidR="00310F4D">
              <w:rPr>
                <w:noProof/>
                <w:webHidden/>
              </w:rPr>
              <w:fldChar w:fldCharType="end"/>
            </w:r>
          </w:hyperlink>
        </w:p>
        <w:p w:rsidR="00310F4D" w:rsidRDefault="00C30FA7">
          <w:pPr>
            <w:pStyle w:val="TOC2"/>
            <w:tabs>
              <w:tab w:val="left" w:pos="1100"/>
              <w:tab w:val="right" w:leader="dot" w:pos="9350"/>
            </w:tabs>
            <w:rPr>
              <w:rFonts w:asciiTheme="minorHAnsi" w:eastAsiaTheme="minorEastAsia" w:hAnsiTheme="minorHAnsi" w:cstheme="minorBidi"/>
              <w:noProof/>
            </w:rPr>
          </w:pPr>
          <w:hyperlink w:anchor="_Toc387327930" w:history="1">
            <w:r w:rsidR="00310F4D" w:rsidRPr="00E86FBD">
              <w:rPr>
                <w:rStyle w:val="Hyperlink"/>
                <w:noProof/>
              </w:rPr>
              <w:t>7.6.4.</w:t>
            </w:r>
            <w:r w:rsidR="00310F4D">
              <w:rPr>
                <w:rFonts w:asciiTheme="minorHAnsi" w:eastAsiaTheme="minorEastAsia" w:hAnsiTheme="minorHAnsi" w:cstheme="minorBidi"/>
                <w:noProof/>
              </w:rPr>
              <w:tab/>
            </w:r>
            <w:r w:rsidR="00310F4D" w:rsidRPr="00E86FBD">
              <w:rPr>
                <w:rStyle w:val="Hyperlink"/>
                <w:noProof/>
              </w:rPr>
              <w:t>Other aspects of the spacecraft structure.</w:t>
            </w:r>
            <w:r w:rsidR="00310F4D">
              <w:rPr>
                <w:noProof/>
                <w:webHidden/>
              </w:rPr>
              <w:tab/>
            </w:r>
            <w:r w:rsidR="00310F4D">
              <w:rPr>
                <w:noProof/>
                <w:webHidden/>
              </w:rPr>
              <w:fldChar w:fldCharType="begin"/>
            </w:r>
            <w:r w:rsidR="00310F4D">
              <w:rPr>
                <w:noProof/>
                <w:webHidden/>
              </w:rPr>
              <w:instrText xml:space="preserve"> PAGEREF _Toc387327930 \h </w:instrText>
            </w:r>
            <w:r w:rsidR="00310F4D">
              <w:rPr>
                <w:noProof/>
                <w:webHidden/>
              </w:rPr>
            </w:r>
            <w:r w:rsidR="00310F4D">
              <w:rPr>
                <w:noProof/>
                <w:webHidden/>
              </w:rPr>
              <w:fldChar w:fldCharType="separate"/>
            </w:r>
            <w:r w:rsidR="00310F4D">
              <w:rPr>
                <w:noProof/>
                <w:webHidden/>
              </w:rPr>
              <w:t>63</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931" w:history="1">
            <w:r w:rsidR="00310F4D" w:rsidRPr="00E86FBD">
              <w:rPr>
                <w:rStyle w:val="Hyperlink"/>
                <w:noProof/>
              </w:rPr>
              <w:t>7.6.4.1.</w:t>
            </w:r>
            <w:r w:rsidR="00310F4D">
              <w:rPr>
                <w:rFonts w:asciiTheme="minorHAnsi" w:eastAsiaTheme="minorEastAsia" w:hAnsiTheme="minorHAnsi" w:cstheme="minorBidi"/>
                <w:noProof/>
              </w:rPr>
              <w:tab/>
            </w:r>
            <w:r w:rsidR="00310F4D" w:rsidRPr="00E86FBD">
              <w:rPr>
                <w:rStyle w:val="Hyperlink"/>
                <w:noProof/>
              </w:rPr>
              <w:t>Docking mechanism</w:t>
            </w:r>
            <w:r w:rsidR="00310F4D">
              <w:rPr>
                <w:noProof/>
                <w:webHidden/>
              </w:rPr>
              <w:tab/>
            </w:r>
            <w:r w:rsidR="00310F4D">
              <w:rPr>
                <w:noProof/>
                <w:webHidden/>
              </w:rPr>
              <w:fldChar w:fldCharType="begin"/>
            </w:r>
            <w:r w:rsidR="00310F4D">
              <w:rPr>
                <w:noProof/>
                <w:webHidden/>
              </w:rPr>
              <w:instrText xml:space="preserve"> PAGEREF _Toc387327931 \h </w:instrText>
            </w:r>
            <w:r w:rsidR="00310F4D">
              <w:rPr>
                <w:noProof/>
                <w:webHidden/>
              </w:rPr>
            </w:r>
            <w:r w:rsidR="00310F4D">
              <w:rPr>
                <w:noProof/>
                <w:webHidden/>
              </w:rPr>
              <w:fldChar w:fldCharType="separate"/>
            </w:r>
            <w:r w:rsidR="00310F4D">
              <w:rPr>
                <w:noProof/>
                <w:webHidden/>
              </w:rPr>
              <w:t>63</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932" w:history="1">
            <w:r w:rsidR="00310F4D" w:rsidRPr="00E86FBD">
              <w:rPr>
                <w:rStyle w:val="Hyperlink"/>
                <w:noProof/>
              </w:rPr>
              <w:t>7.6.4.2.</w:t>
            </w:r>
            <w:r w:rsidR="00310F4D">
              <w:rPr>
                <w:rFonts w:asciiTheme="minorHAnsi" w:eastAsiaTheme="minorEastAsia" w:hAnsiTheme="minorHAnsi" w:cstheme="minorBidi"/>
                <w:noProof/>
              </w:rPr>
              <w:tab/>
            </w:r>
            <w:r w:rsidR="00310F4D" w:rsidRPr="00E86FBD">
              <w:rPr>
                <w:rStyle w:val="Hyperlink"/>
                <w:noProof/>
              </w:rPr>
              <w:t>Circuit board attachments</w:t>
            </w:r>
            <w:r w:rsidR="00310F4D">
              <w:rPr>
                <w:noProof/>
                <w:webHidden/>
              </w:rPr>
              <w:tab/>
            </w:r>
            <w:r w:rsidR="00310F4D">
              <w:rPr>
                <w:noProof/>
                <w:webHidden/>
              </w:rPr>
              <w:fldChar w:fldCharType="begin"/>
            </w:r>
            <w:r w:rsidR="00310F4D">
              <w:rPr>
                <w:noProof/>
                <w:webHidden/>
              </w:rPr>
              <w:instrText xml:space="preserve"> PAGEREF _Toc387327932 \h </w:instrText>
            </w:r>
            <w:r w:rsidR="00310F4D">
              <w:rPr>
                <w:noProof/>
                <w:webHidden/>
              </w:rPr>
            </w:r>
            <w:r w:rsidR="00310F4D">
              <w:rPr>
                <w:noProof/>
                <w:webHidden/>
              </w:rPr>
              <w:fldChar w:fldCharType="separate"/>
            </w:r>
            <w:r w:rsidR="00310F4D">
              <w:rPr>
                <w:noProof/>
                <w:webHidden/>
              </w:rPr>
              <w:t>63</w:t>
            </w:r>
            <w:r w:rsidR="00310F4D">
              <w:rPr>
                <w:noProof/>
                <w:webHidden/>
              </w:rPr>
              <w:fldChar w:fldCharType="end"/>
            </w:r>
          </w:hyperlink>
        </w:p>
        <w:p w:rsidR="00310F4D" w:rsidRDefault="00C30FA7">
          <w:pPr>
            <w:pStyle w:val="TOC2"/>
            <w:tabs>
              <w:tab w:val="left" w:pos="1320"/>
              <w:tab w:val="right" w:leader="dot" w:pos="9350"/>
            </w:tabs>
            <w:rPr>
              <w:rFonts w:asciiTheme="minorHAnsi" w:eastAsiaTheme="minorEastAsia" w:hAnsiTheme="minorHAnsi" w:cstheme="minorBidi"/>
              <w:noProof/>
            </w:rPr>
          </w:pPr>
          <w:hyperlink w:anchor="_Toc387327933" w:history="1">
            <w:r w:rsidR="00310F4D" w:rsidRPr="00E86FBD">
              <w:rPr>
                <w:rStyle w:val="Hyperlink"/>
                <w:noProof/>
              </w:rPr>
              <w:t>7.6.4.3.</w:t>
            </w:r>
            <w:r w:rsidR="00310F4D">
              <w:rPr>
                <w:rFonts w:asciiTheme="minorHAnsi" w:eastAsiaTheme="minorEastAsia" w:hAnsiTheme="minorHAnsi" w:cstheme="minorBidi"/>
                <w:noProof/>
              </w:rPr>
              <w:tab/>
            </w:r>
            <w:r w:rsidR="00310F4D" w:rsidRPr="00E86FBD">
              <w:rPr>
                <w:rStyle w:val="Hyperlink"/>
                <w:noProof/>
              </w:rPr>
              <w:t>Mass Budgets</w:t>
            </w:r>
            <w:r w:rsidR="00310F4D">
              <w:rPr>
                <w:noProof/>
                <w:webHidden/>
              </w:rPr>
              <w:tab/>
            </w:r>
            <w:r w:rsidR="00310F4D">
              <w:rPr>
                <w:noProof/>
                <w:webHidden/>
              </w:rPr>
              <w:fldChar w:fldCharType="begin"/>
            </w:r>
            <w:r w:rsidR="00310F4D">
              <w:rPr>
                <w:noProof/>
                <w:webHidden/>
              </w:rPr>
              <w:instrText xml:space="preserve"> PAGEREF _Toc387327933 \h </w:instrText>
            </w:r>
            <w:r w:rsidR="00310F4D">
              <w:rPr>
                <w:noProof/>
                <w:webHidden/>
              </w:rPr>
            </w:r>
            <w:r w:rsidR="00310F4D">
              <w:rPr>
                <w:noProof/>
                <w:webHidden/>
              </w:rPr>
              <w:fldChar w:fldCharType="separate"/>
            </w:r>
            <w:r w:rsidR="00310F4D">
              <w:rPr>
                <w:noProof/>
                <w:webHidden/>
              </w:rPr>
              <w:t>63</w:t>
            </w:r>
            <w:r w:rsidR="00310F4D">
              <w:rPr>
                <w:noProof/>
                <w:webHidden/>
              </w:rPr>
              <w:fldChar w:fldCharType="end"/>
            </w:r>
          </w:hyperlink>
        </w:p>
        <w:p w:rsidR="00310F4D" w:rsidRDefault="00C30FA7">
          <w:pPr>
            <w:pStyle w:val="TOC2"/>
            <w:tabs>
              <w:tab w:val="left" w:pos="880"/>
              <w:tab w:val="right" w:leader="dot" w:pos="9350"/>
            </w:tabs>
            <w:rPr>
              <w:rFonts w:asciiTheme="minorHAnsi" w:eastAsiaTheme="minorEastAsia" w:hAnsiTheme="minorHAnsi" w:cstheme="minorBidi"/>
              <w:noProof/>
            </w:rPr>
          </w:pPr>
          <w:hyperlink w:anchor="_Toc387327934" w:history="1">
            <w:r w:rsidR="00310F4D" w:rsidRPr="00E86FBD">
              <w:rPr>
                <w:rStyle w:val="Hyperlink"/>
                <w:noProof/>
              </w:rPr>
              <w:t>7.7.</w:t>
            </w:r>
            <w:r w:rsidR="00310F4D">
              <w:rPr>
                <w:rFonts w:asciiTheme="minorHAnsi" w:eastAsiaTheme="minorEastAsia" w:hAnsiTheme="minorHAnsi" w:cstheme="minorBidi"/>
                <w:noProof/>
              </w:rPr>
              <w:tab/>
            </w:r>
            <w:r w:rsidR="00310F4D" w:rsidRPr="00E86FBD">
              <w:rPr>
                <w:rStyle w:val="Hyperlink"/>
                <w:noProof/>
              </w:rPr>
              <w:t>Mission Operations</w:t>
            </w:r>
            <w:r w:rsidR="00310F4D">
              <w:rPr>
                <w:noProof/>
                <w:webHidden/>
              </w:rPr>
              <w:tab/>
            </w:r>
            <w:r w:rsidR="00310F4D">
              <w:rPr>
                <w:noProof/>
                <w:webHidden/>
              </w:rPr>
              <w:fldChar w:fldCharType="begin"/>
            </w:r>
            <w:r w:rsidR="00310F4D">
              <w:rPr>
                <w:noProof/>
                <w:webHidden/>
              </w:rPr>
              <w:instrText xml:space="preserve"> PAGEREF _Toc387327934 \h </w:instrText>
            </w:r>
            <w:r w:rsidR="00310F4D">
              <w:rPr>
                <w:noProof/>
                <w:webHidden/>
              </w:rPr>
            </w:r>
            <w:r w:rsidR="00310F4D">
              <w:rPr>
                <w:noProof/>
                <w:webHidden/>
              </w:rPr>
              <w:fldChar w:fldCharType="separate"/>
            </w:r>
            <w:r w:rsidR="00310F4D">
              <w:rPr>
                <w:noProof/>
                <w:webHidden/>
              </w:rPr>
              <w:t>64</w:t>
            </w:r>
            <w:r w:rsidR="00310F4D">
              <w:rPr>
                <w:noProof/>
                <w:webHidden/>
              </w:rPr>
              <w:fldChar w:fldCharType="end"/>
            </w:r>
          </w:hyperlink>
        </w:p>
        <w:p w:rsidR="00CC3E0B" w:rsidRDefault="001D4561" w:rsidP="009657F9">
          <w:pPr>
            <w:rPr>
              <w:noProof/>
            </w:rPr>
          </w:pPr>
          <w:r w:rsidRPr="003B2BA4">
            <w:rPr>
              <w:b/>
              <w:bCs/>
              <w:noProof/>
            </w:rPr>
            <w:fldChar w:fldCharType="end"/>
          </w:r>
        </w:p>
      </w:sdtContent>
    </w:sdt>
    <w:p w:rsidR="00395A52" w:rsidRDefault="00CC3E0B" w:rsidP="00CC3E0B">
      <w:pPr>
        <w:spacing w:after="200"/>
        <w:jc w:val="left"/>
        <w:rPr>
          <w:noProof/>
        </w:rPr>
      </w:pPr>
      <w:r>
        <w:rPr>
          <w:noProof/>
        </w:rPr>
        <w:br w:type="page"/>
      </w:r>
    </w:p>
    <w:p w:rsidR="00E41293" w:rsidRDefault="00FF55D4" w:rsidP="009657F9">
      <w:pPr>
        <w:pStyle w:val="Heading1"/>
      </w:pPr>
      <w:bookmarkStart w:id="2" w:name="_Toc387327838"/>
      <w:r>
        <w:lastRenderedPageBreak/>
        <w:t>Program Introduction</w:t>
      </w:r>
      <w:bookmarkEnd w:id="2"/>
    </w:p>
    <w:p w:rsidR="00050763" w:rsidRDefault="00FF55D4" w:rsidP="009657F9">
      <w:r>
        <w:t xml:space="preserve">Rascal is a </w:t>
      </w:r>
      <w:r w:rsidR="00DC4629">
        <w:t>spacecraft</w:t>
      </w:r>
      <w:r>
        <w:t xml:space="preserve"> mission that seeks to d</w:t>
      </w:r>
      <w:r w:rsidR="00DC4629">
        <w:t>emonstrate the performance of in-orbi</w:t>
      </w:r>
      <w:r w:rsidR="00037C46">
        <w:t xml:space="preserve">t proximity operations within a </w:t>
      </w:r>
      <w:r w:rsidR="00DC4629">
        <w:t>small spacecraft architecture. Proximity operations are defined as the performance of orbital maneuvers, such as Stationkeeping</w:t>
      </w:r>
      <w:r w:rsidR="00050763">
        <w:t xml:space="preserve">, </w:t>
      </w:r>
      <w:r w:rsidR="00DC4629">
        <w:t>Rendezvous</w:t>
      </w:r>
      <w:r w:rsidR="00050763">
        <w:t xml:space="preserve">, </w:t>
      </w:r>
      <w:r w:rsidR="00DC4629">
        <w:t xml:space="preserve">and Collision Avoidance, relative to </w:t>
      </w:r>
      <w:r w:rsidR="00BF0867">
        <w:t>a resident space object (As Defined in Table 1-1).</w:t>
      </w:r>
    </w:p>
    <w:p w:rsidR="00050763" w:rsidRPr="00B47C15" w:rsidRDefault="00050763" w:rsidP="00B47C15">
      <w:pPr>
        <w:jc w:val="center"/>
        <w:rPr>
          <w:b/>
        </w:rPr>
      </w:pPr>
      <w:r w:rsidRPr="00B47C15">
        <w:rPr>
          <w:b/>
        </w:rPr>
        <w:t>Table 1-1. Key Proximity Operations Definitions</w:t>
      </w:r>
    </w:p>
    <w:tbl>
      <w:tblPr>
        <w:tblStyle w:val="TableGrid"/>
        <w:tblW w:w="0" w:type="auto"/>
        <w:tblLook w:val="04A0" w:firstRow="1" w:lastRow="0" w:firstColumn="1" w:lastColumn="0" w:noHBand="0" w:noVBand="1"/>
      </w:tblPr>
      <w:tblGrid>
        <w:gridCol w:w="3168"/>
        <w:gridCol w:w="6408"/>
      </w:tblGrid>
      <w:tr w:rsidR="00050763" w:rsidRPr="00280405" w:rsidTr="00C2384F">
        <w:tc>
          <w:tcPr>
            <w:tcW w:w="3168" w:type="dxa"/>
            <w:shd w:val="clear" w:color="auto" w:fill="17365D" w:themeFill="text2" w:themeFillShade="BF"/>
          </w:tcPr>
          <w:p w:rsidR="00050763" w:rsidRPr="00B230D3" w:rsidRDefault="00050763" w:rsidP="00B230D3">
            <w:pPr>
              <w:spacing w:before="40" w:after="40"/>
              <w:jc w:val="center"/>
              <w:rPr>
                <w:b/>
              </w:rPr>
            </w:pPr>
            <w:r w:rsidRPr="00B230D3">
              <w:rPr>
                <w:b/>
              </w:rPr>
              <w:t>Proximity Operation Terms</w:t>
            </w:r>
          </w:p>
        </w:tc>
        <w:tc>
          <w:tcPr>
            <w:tcW w:w="6408" w:type="dxa"/>
            <w:shd w:val="clear" w:color="auto" w:fill="17365D" w:themeFill="text2" w:themeFillShade="BF"/>
          </w:tcPr>
          <w:p w:rsidR="00050763" w:rsidRPr="00B230D3" w:rsidRDefault="00050763" w:rsidP="00B230D3">
            <w:pPr>
              <w:spacing w:before="40" w:after="40"/>
              <w:jc w:val="center"/>
              <w:rPr>
                <w:b/>
              </w:rPr>
            </w:pPr>
            <w:r w:rsidRPr="00B230D3">
              <w:rPr>
                <w:b/>
              </w:rPr>
              <w:t>Definition</w:t>
            </w:r>
          </w:p>
        </w:tc>
      </w:tr>
      <w:tr w:rsidR="00050763" w:rsidTr="00C2384F">
        <w:tc>
          <w:tcPr>
            <w:tcW w:w="3168" w:type="dxa"/>
            <w:vAlign w:val="center"/>
          </w:tcPr>
          <w:p w:rsidR="00050763" w:rsidRPr="00050763" w:rsidRDefault="00050763" w:rsidP="00B230D3">
            <w:pPr>
              <w:spacing w:before="40" w:after="40"/>
              <w:jc w:val="center"/>
            </w:pPr>
            <w:r w:rsidRPr="00050763">
              <w:t>Stationkeeping</w:t>
            </w:r>
          </w:p>
        </w:tc>
        <w:tc>
          <w:tcPr>
            <w:tcW w:w="6408" w:type="dxa"/>
            <w:vAlign w:val="center"/>
          </w:tcPr>
          <w:p w:rsidR="00050763" w:rsidRPr="00050763" w:rsidRDefault="00050763" w:rsidP="00B230D3">
            <w:pPr>
              <w:spacing w:before="40" w:after="40"/>
            </w:pPr>
            <w:r w:rsidRPr="00050763">
              <w:t>Maintaining a set relative displacement between two space objects for a period of several orbits</w:t>
            </w:r>
          </w:p>
        </w:tc>
      </w:tr>
      <w:tr w:rsidR="00050763" w:rsidTr="00C2384F">
        <w:tc>
          <w:tcPr>
            <w:tcW w:w="3168" w:type="dxa"/>
            <w:vAlign w:val="center"/>
          </w:tcPr>
          <w:p w:rsidR="00050763" w:rsidRPr="00050763" w:rsidRDefault="00050763" w:rsidP="00B230D3">
            <w:pPr>
              <w:spacing w:before="40" w:after="40"/>
              <w:jc w:val="center"/>
            </w:pPr>
            <w:r w:rsidRPr="00050763">
              <w:t>Collision Avoidance</w:t>
            </w:r>
          </w:p>
        </w:tc>
        <w:tc>
          <w:tcPr>
            <w:tcW w:w="6408" w:type="dxa"/>
            <w:vAlign w:val="center"/>
          </w:tcPr>
          <w:p w:rsidR="00050763" w:rsidRPr="00050763" w:rsidRDefault="00050763" w:rsidP="00B230D3">
            <w:pPr>
              <w:spacing w:before="40" w:after="40"/>
            </w:pPr>
            <w:r w:rsidRPr="00050763">
              <w:t>Performing an orbital maneuver that increases the relative displacement between two space objects, as to avoid on-orbit collisions and potential orbital debris creation.</w:t>
            </w:r>
          </w:p>
        </w:tc>
      </w:tr>
      <w:tr w:rsidR="00050763" w:rsidTr="00C2384F">
        <w:tc>
          <w:tcPr>
            <w:tcW w:w="3168" w:type="dxa"/>
            <w:vAlign w:val="center"/>
          </w:tcPr>
          <w:p w:rsidR="00050763" w:rsidRPr="00050763" w:rsidRDefault="00050763" w:rsidP="00B230D3">
            <w:pPr>
              <w:spacing w:before="40" w:after="40"/>
              <w:jc w:val="center"/>
            </w:pPr>
            <w:r w:rsidRPr="00050763">
              <w:t>Rendezvous</w:t>
            </w:r>
          </w:p>
        </w:tc>
        <w:tc>
          <w:tcPr>
            <w:tcW w:w="6408" w:type="dxa"/>
            <w:vAlign w:val="center"/>
          </w:tcPr>
          <w:p w:rsidR="00050763" w:rsidRPr="00050763" w:rsidRDefault="00050763" w:rsidP="00B230D3">
            <w:pPr>
              <w:spacing w:before="40" w:after="40"/>
            </w:pPr>
            <w:r w:rsidRPr="00050763">
              <w:t>Performing an orbital maneuver that decreases the relative displacement between two space objects within a set distance for a period of several orbits.</w:t>
            </w:r>
          </w:p>
        </w:tc>
      </w:tr>
      <w:tr w:rsidR="00050763" w:rsidTr="00C2384F">
        <w:tc>
          <w:tcPr>
            <w:tcW w:w="3168" w:type="dxa"/>
            <w:vAlign w:val="center"/>
          </w:tcPr>
          <w:p w:rsidR="00050763" w:rsidRPr="00050763" w:rsidRDefault="00050763" w:rsidP="00B230D3">
            <w:pPr>
              <w:spacing w:before="40" w:after="40"/>
              <w:jc w:val="center"/>
            </w:pPr>
            <w:r w:rsidRPr="00050763">
              <w:t>Resident Space Object</w:t>
            </w:r>
          </w:p>
        </w:tc>
        <w:tc>
          <w:tcPr>
            <w:tcW w:w="6408" w:type="dxa"/>
            <w:vAlign w:val="center"/>
          </w:tcPr>
          <w:p w:rsidR="00050763" w:rsidRPr="00050763" w:rsidRDefault="00050763" w:rsidP="00B230D3">
            <w:pPr>
              <w:spacing w:before="40" w:after="40"/>
            </w:pPr>
            <w:r w:rsidRPr="00050763">
              <w:t xml:space="preserve">Any satellite or </w:t>
            </w:r>
            <w:r>
              <w:t>object</w:t>
            </w:r>
            <w:r w:rsidRPr="00050763">
              <w:t xml:space="preserve"> residing </w:t>
            </w:r>
            <w:r>
              <w:t>in space</w:t>
            </w:r>
          </w:p>
        </w:tc>
      </w:tr>
    </w:tbl>
    <w:p w:rsidR="00050763" w:rsidRDefault="00050763" w:rsidP="009657F9"/>
    <w:p w:rsidR="00750E63" w:rsidRPr="009657F9" w:rsidRDefault="00750E63" w:rsidP="009657F9">
      <w:r w:rsidRPr="009657F9">
        <w:t xml:space="preserve">Proximity operations have been designated by the NASA Innovative Advanced Concepts (NSPIRES) program as one of many transformative </w:t>
      </w:r>
      <w:r w:rsidR="00BF0867" w:rsidRPr="009657F9">
        <w:t>ideas</w:t>
      </w:r>
      <w:r w:rsidRPr="009657F9">
        <w:t xml:space="preserve"> that will help enable new aeronautics and space systems capabilities. If successful in demonstrating the performance of such operations, Rascal would act as a stepping stone to future development and refinement of the technologies and processes involved with </w:t>
      </w:r>
      <w:r w:rsidR="00BF0867" w:rsidRPr="009657F9">
        <w:t>the performance of proximity operations</w:t>
      </w:r>
      <w:r w:rsidRPr="009657F9">
        <w:t>, potentially leading to the creation of small satellites that are capable of inspecting, or even repairing, damaged satellites or crew capsules</w:t>
      </w:r>
      <w:r w:rsidR="00BF0867" w:rsidRPr="009657F9">
        <w:t>, saving millions of dollars and man hours associated with the replacement of said systems that would normally have no cost-effective means of being repaired in-orbit.</w:t>
      </w:r>
    </w:p>
    <w:p w:rsidR="0017531D" w:rsidRDefault="0017531D" w:rsidP="009657F9">
      <w:r>
        <w:t xml:space="preserve">This document serves to elaborate on the relevance </w:t>
      </w:r>
      <w:r w:rsidR="000821FF">
        <w:t xml:space="preserve">and feasibility </w:t>
      </w:r>
      <w:r>
        <w:t>of proximity operations demonstrations for small spac</w:t>
      </w:r>
      <w:r w:rsidR="000821FF">
        <w:t>ecraft from historical, analytical, and operational perspectives, as well as outline the mission requirements, success criteria, and design flow-downs for the Rascal mission itself.</w:t>
      </w:r>
    </w:p>
    <w:p w:rsidR="009657F9" w:rsidRDefault="009657F9" w:rsidP="009657F9">
      <w:pPr>
        <w:pStyle w:val="Heading1"/>
      </w:pPr>
      <w:bookmarkStart w:id="3" w:name="_Toc387327839"/>
      <w:r>
        <w:t>Mission Relevance and Justification</w:t>
      </w:r>
      <w:bookmarkEnd w:id="3"/>
    </w:p>
    <w:p w:rsidR="009657F9" w:rsidRPr="00962F3D" w:rsidRDefault="009657F9" w:rsidP="00962F3D">
      <w:pPr>
        <w:pStyle w:val="Heading2"/>
      </w:pPr>
      <w:bookmarkStart w:id="4" w:name="_Toc387327840"/>
      <w:r w:rsidRPr="00962F3D">
        <w:t>Relation to NASA Objectives</w:t>
      </w:r>
      <w:bookmarkEnd w:id="4"/>
    </w:p>
    <w:p w:rsidR="009657F9" w:rsidRDefault="00BC25CF" w:rsidP="009657F9">
      <w:r>
        <w:t>The Rascal mission relates directly to NASA Strategic Goal 3.3</w:t>
      </w:r>
      <w:r w:rsidR="00843923">
        <w:t xml:space="preserve"> (As Outlined in </w:t>
      </w:r>
      <w:r w:rsidR="00843923">
        <w:rPr>
          <w:i/>
        </w:rPr>
        <w:t>NASA’s FY 2011 and FY 2012 Annual Performance Plans</w:t>
      </w:r>
      <w:r w:rsidR="00843923">
        <w:t>), which states that missions</w:t>
      </w:r>
      <w:r>
        <w:t xml:space="preserve"> should be pursued that “Develop and demonstrate the critical technologies that will make NASA’s exploration, science, and discovery missions more affordable and more capable.” </w:t>
      </w:r>
    </w:p>
    <w:p w:rsidR="00BC25CF" w:rsidRDefault="00BC25CF" w:rsidP="009657F9">
      <w:r>
        <w:t xml:space="preserve">As a CubeSat mission seeking to demonstrate proximity operations that have not been performed on a system of equal scale (More On This in Section 3.2), the Racal mission meets both the requirements of demonstrating critical technologies within an affordable spacecraft system. As such, missions such as Rascal’s (Including both PONSFD and </w:t>
      </w:r>
      <w:r w:rsidRPr="006D384B">
        <w:rPr>
          <w:bCs/>
        </w:rPr>
        <w:t>ARAPAIMA</w:t>
      </w:r>
      <w:r>
        <w:rPr>
          <w:bCs/>
        </w:rPr>
        <w:t>, as Discussed in Section 3.3)</w:t>
      </w:r>
      <w:r>
        <w:t xml:space="preserve"> are highly desirable from a NASA development perspective</w:t>
      </w:r>
      <w:r w:rsidR="00843923">
        <w:t xml:space="preserve">. The reason for this rests in the potential of these types of systems </w:t>
      </w:r>
      <w:r w:rsidR="00843923">
        <w:lastRenderedPageBreak/>
        <w:t>to conduct inspections and maintenance on dying or decommissioned satellites, potentially saving satellite developers millions of dollars in costs associated with replacing such satellites that were previously unrecoverable.</w:t>
      </w:r>
    </w:p>
    <w:p w:rsidR="007F1AD9" w:rsidRDefault="00A737DE" w:rsidP="00962F3D">
      <w:pPr>
        <w:pStyle w:val="Heading2"/>
      </w:pPr>
      <w:bookmarkStart w:id="5" w:name="_Toc387327841"/>
      <w:r>
        <w:t>Historical Proximity Operations Relevance</w:t>
      </w:r>
      <w:bookmarkEnd w:id="5"/>
    </w:p>
    <w:p w:rsidR="00E97C04" w:rsidRDefault="00E97C04" w:rsidP="00E97C04">
      <w:r w:rsidRPr="00037C46">
        <w:t xml:space="preserve">Rendezvous and proximity operations (RPO) missions have a long history in human spaceflight dating back to the first Gemini missions. It was not until the previous decade did interest arise </w:t>
      </w:r>
      <w:r w:rsidR="00FA66A1" w:rsidRPr="00037C46">
        <w:t>in approaching</w:t>
      </w:r>
      <w:r w:rsidRPr="00037C46">
        <w:t xml:space="preserve"> RPO missions with purely robotic </w:t>
      </w:r>
      <w:r w:rsidR="00FA66A1" w:rsidRPr="00037C46">
        <w:t>systems</w:t>
      </w:r>
      <w:r w:rsidRPr="00037C46">
        <w:t>. For the most part</w:t>
      </w:r>
      <w:r w:rsidR="00FA66A1" w:rsidRPr="00037C46">
        <w:t>,</w:t>
      </w:r>
      <w:r w:rsidRPr="00037C46">
        <w:t xml:space="preserve"> RPO missions have been solely under the pu</w:t>
      </w:r>
      <w:r w:rsidR="00FA66A1" w:rsidRPr="00037C46">
        <w:t xml:space="preserve">rview of NASA and the military; </w:t>
      </w:r>
      <w:r w:rsidRPr="00037C46">
        <w:t xml:space="preserve">only recently have private companies and universities made inroads in this area. Each mission has taken a different approach to RPO and has ranged from small CubeSats to massive multi-million dollar satellites. The successes and failures of these missions </w:t>
      </w:r>
      <w:r w:rsidR="00FA66A1" w:rsidRPr="00037C46">
        <w:t xml:space="preserve">have </w:t>
      </w:r>
      <w:r w:rsidRPr="00037C46">
        <w:t xml:space="preserve">helped drive the constraints </w:t>
      </w:r>
      <w:r w:rsidR="00FA66A1" w:rsidRPr="00037C46">
        <w:t>of</w:t>
      </w:r>
      <w:r w:rsidRPr="00037C46">
        <w:t xml:space="preserve"> the Rascal Mission</w:t>
      </w:r>
      <w:r w:rsidR="00037C46" w:rsidRPr="00037C46">
        <w:t xml:space="preserve">. </w:t>
      </w:r>
      <w:r w:rsidR="00DC636A" w:rsidRPr="00037C46">
        <w:t>A summary of theses missions, as well as the success, cost, and lessons learned from their execution, are listed in Table 3-1.</w:t>
      </w:r>
    </w:p>
    <w:p w:rsidR="00037C46" w:rsidRPr="00CC2A05" w:rsidRDefault="00037C46" w:rsidP="00CC2A05">
      <w:pPr>
        <w:pStyle w:val="Heading2"/>
        <w:numPr>
          <w:ilvl w:val="2"/>
          <w:numId w:val="16"/>
        </w:numPr>
        <w:rPr>
          <w:i w:val="0"/>
        </w:rPr>
      </w:pPr>
      <w:bookmarkStart w:id="6" w:name="_Toc387327842"/>
      <w:r w:rsidRPr="00CC2A05">
        <w:rPr>
          <w:i w:val="0"/>
        </w:rPr>
        <w:t>Historical Large-Scale RPO Missions</w:t>
      </w:r>
      <w:bookmarkEnd w:id="6"/>
    </w:p>
    <w:p w:rsidR="00FA66A1" w:rsidRPr="00037C46" w:rsidRDefault="00E97C04" w:rsidP="00E97C04">
      <w:pPr>
        <w:spacing w:line="240" w:lineRule="auto"/>
      </w:pPr>
      <w:r w:rsidRPr="00037C46">
        <w:t xml:space="preserve">Many </w:t>
      </w:r>
      <w:r w:rsidR="00FA66A1" w:rsidRPr="00037C46">
        <w:t>previous</w:t>
      </w:r>
      <w:r w:rsidRPr="00037C46">
        <w:t xml:space="preserve"> RPO missions have been large million dollar satellites,</w:t>
      </w:r>
      <w:r w:rsidR="00FA66A1" w:rsidRPr="00037C46">
        <w:t xml:space="preserve"> each of which approached their mission in many different ways in an attempt to demonstrate many different RPO capabilities.</w:t>
      </w:r>
      <w:r w:rsidRPr="00037C46">
        <w:t xml:space="preserve"> </w:t>
      </w:r>
      <w:r w:rsidR="00FA66A1" w:rsidRPr="00037C46">
        <w:t>O</w:t>
      </w:r>
      <w:r w:rsidRPr="00037C46">
        <w:t>ut of these missions</w:t>
      </w:r>
      <w:r w:rsidR="00FA66A1" w:rsidRPr="00037C46">
        <w:t>,</w:t>
      </w:r>
      <w:r w:rsidRPr="00037C46">
        <w:t xml:space="preserve"> three were selected for more analysis </w:t>
      </w:r>
      <w:r w:rsidR="00FA66A1" w:rsidRPr="00037C46">
        <w:t>based on the types of RPO capabilities that they demonstrated</w:t>
      </w:r>
      <w:r w:rsidRPr="00037C46">
        <w:t xml:space="preserve">. </w:t>
      </w:r>
    </w:p>
    <w:p w:rsidR="00FA66A1" w:rsidRPr="00037C46" w:rsidRDefault="00E97C04" w:rsidP="00E97C04">
      <w:pPr>
        <w:spacing w:line="240" w:lineRule="auto"/>
      </w:pPr>
      <w:r w:rsidRPr="00037C46">
        <w:t xml:space="preserve">The first </w:t>
      </w:r>
      <w:r w:rsidR="00FA66A1" w:rsidRPr="00037C46">
        <w:t xml:space="preserve">of these </w:t>
      </w:r>
      <w:r w:rsidRPr="00037C46">
        <w:t xml:space="preserve">spacecraft is the </w:t>
      </w:r>
      <w:r w:rsidRPr="00037C46">
        <w:rPr>
          <w:bCs/>
          <w:color w:val="000000"/>
          <w:shd w:val="clear" w:color="auto" w:fill="FFFFFF"/>
        </w:rPr>
        <w:t>Demonstration for Autonomous Rendezvous Technology (DART)</w:t>
      </w:r>
      <w:r w:rsidR="00FA66A1" w:rsidRPr="00037C46">
        <w:rPr>
          <w:bCs/>
          <w:color w:val="000000"/>
          <w:shd w:val="clear" w:color="auto" w:fill="FFFFFF"/>
        </w:rPr>
        <w:t xml:space="preserve"> </w:t>
      </w:r>
      <w:r w:rsidR="00233656" w:rsidRPr="00037C46">
        <w:rPr>
          <w:bCs/>
          <w:color w:val="000000"/>
          <w:shd w:val="clear" w:color="auto" w:fill="FFFFFF"/>
        </w:rPr>
        <w:t>mission</w:t>
      </w:r>
      <w:r w:rsidR="00FA66A1" w:rsidRPr="00037C46">
        <w:rPr>
          <w:bCs/>
          <w:color w:val="000000"/>
          <w:shd w:val="clear" w:color="auto" w:fill="FFFFFF"/>
        </w:rPr>
        <w:t>,</w:t>
      </w:r>
      <w:r w:rsidRPr="00037C46">
        <w:rPr>
          <w:bCs/>
          <w:color w:val="000000"/>
          <w:shd w:val="clear" w:color="auto" w:fill="FFFFFF"/>
        </w:rPr>
        <w:t xml:space="preserve"> </w:t>
      </w:r>
      <w:r w:rsidRPr="00037C46">
        <w:t xml:space="preserve">built by Orbital Sciences Corporation for NASA </w:t>
      </w:r>
      <w:r w:rsidR="00A3188F" w:rsidRPr="00037C46">
        <w:t xml:space="preserve">in an attempt </w:t>
      </w:r>
      <w:r w:rsidRPr="00037C46">
        <w:t>to develop and demonstrate autonomous navigation and rendezvous</w:t>
      </w:r>
      <w:r w:rsidR="00A3188F" w:rsidRPr="00037C46">
        <w:t xml:space="preserve"> capabilities on a microsatellite platform</w:t>
      </w:r>
      <w:r w:rsidRPr="00037C46">
        <w:t xml:space="preserve">. </w:t>
      </w:r>
      <w:r w:rsidR="00FA66A1" w:rsidRPr="00037C46">
        <w:t>Its mission involved</w:t>
      </w:r>
      <w:r w:rsidRPr="00037C46">
        <w:t xml:space="preserve"> </w:t>
      </w:r>
      <w:r w:rsidR="00FA66A1" w:rsidRPr="00037C46">
        <w:t>attempting to</w:t>
      </w:r>
      <w:r w:rsidRPr="00037C46">
        <w:t xml:space="preserve"> dock with an experimental communication satellite. </w:t>
      </w:r>
      <w:r w:rsidRPr="00037C46">
        <w:rPr>
          <w:color w:val="000000"/>
        </w:rPr>
        <w:t xml:space="preserve">The primary objectives of the mission were to navigate autonomously using GPS and rendezvous using </w:t>
      </w:r>
      <w:r w:rsidR="00FA66A1" w:rsidRPr="00037C46">
        <w:rPr>
          <w:color w:val="000000"/>
        </w:rPr>
        <w:t>an</w:t>
      </w:r>
      <w:r w:rsidRPr="00037C46">
        <w:rPr>
          <w:color w:val="000000"/>
        </w:rPr>
        <w:t xml:space="preserve"> Advanced Video Guidance Sensor. Within a </w:t>
      </w:r>
      <w:r w:rsidRPr="00037C46">
        <w:t>few hours of launch</w:t>
      </w:r>
      <w:r w:rsidR="00FA66A1" w:rsidRPr="00037C46">
        <w:t>,</w:t>
      </w:r>
      <w:r w:rsidRPr="00037C46">
        <w:t xml:space="preserve"> it was able to reach </w:t>
      </w:r>
      <w:r w:rsidR="00A3188F" w:rsidRPr="00037C46">
        <w:t xml:space="preserve">its target, but </w:t>
      </w:r>
      <w:r w:rsidR="00FA66A1" w:rsidRPr="00037C46">
        <w:t xml:space="preserve">experienced a malfunction as it began its approach, resulting in a </w:t>
      </w:r>
      <w:r w:rsidRPr="00037C46">
        <w:t xml:space="preserve">soft collision </w:t>
      </w:r>
      <w:r w:rsidR="00A3188F" w:rsidRPr="00037C46">
        <w:t>between it and the</w:t>
      </w:r>
      <w:r w:rsidRPr="00037C46">
        <w:t xml:space="preserve"> target vehicle</w:t>
      </w:r>
      <w:r w:rsidR="00FA66A1" w:rsidRPr="00037C46">
        <w:t>,</w:t>
      </w:r>
      <w:r w:rsidRPr="00037C46">
        <w:t xml:space="preserve"> </w:t>
      </w:r>
      <w:r w:rsidR="00FA66A1" w:rsidRPr="00037C46">
        <w:t>which lead</w:t>
      </w:r>
      <w:r w:rsidR="00A3188F" w:rsidRPr="00037C46">
        <w:t xml:space="preserve"> NASA to end the mission and begin the effort to</w:t>
      </w:r>
      <w:r w:rsidRPr="00037C46">
        <w:t xml:space="preserve"> find the cause of the </w:t>
      </w:r>
      <w:r w:rsidR="00FA66A1" w:rsidRPr="00037C46">
        <w:t>malfunction</w:t>
      </w:r>
      <w:r w:rsidRPr="00037C46">
        <w:t>.</w:t>
      </w:r>
      <w:r w:rsidR="00233656" w:rsidRPr="00037C46">
        <w:t xml:space="preserve"> Though not publically released, the soft collision was likely a result of the chaser satellite approaching the target in a manner that the navigation algorithms used to control its propulsion system did not account for. This prevented the </w:t>
      </w:r>
      <w:r w:rsidR="00537E96" w:rsidRPr="00037C46">
        <w:t xml:space="preserve">Advanced Video Guidance Sensor from switching to its fine tracking mode from its course mode, leading the chaser to think it was further from </w:t>
      </w:r>
      <w:r w:rsidR="006238A9">
        <w:t>the target than it actually was and</w:t>
      </w:r>
      <w:r w:rsidR="00537E96" w:rsidRPr="00037C46">
        <w:t xml:space="preserve"> eventually causing the collision.</w:t>
      </w:r>
      <w:r w:rsidRPr="00037C46">
        <w:t xml:space="preserve"> The total cost of the mission was $98 million. </w:t>
      </w:r>
      <w:r w:rsidR="00233656" w:rsidRPr="00037C46">
        <w:t xml:space="preserve">The main lesson to take away from this mission is that </w:t>
      </w:r>
      <w:r w:rsidR="00537E96" w:rsidRPr="00037C46">
        <w:t xml:space="preserve">even when a large amount of resources and money are used to develop and test a mission, the risk associated with its execution never completely goes away. A secondary lesson that can be </w:t>
      </w:r>
      <w:r w:rsidR="00754CDE" w:rsidRPr="00037C46">
        <w:t>taken from the mission is that the method of tracking relative position between two objects is complicated and prone to risk, thus making it a key point of investigation, development, and testing for any RPO mission.</w:t>
      </w:r>
    </w:p>
    <w:p w:rsidR="00FA66A1" w:rsidRPr="00037C46" w:rsidRDefault="00037C46" w:rsidP="00E97C04">
      <w:pPr>
        <w:spacing w:line="240" w:lineRule="auto"/>
        <w:rPr>
          <w:shd w:val="clear" w:color="auto" w:fill="FFFFFF"/>
        </w:rPr>
      </w:pPr>
      <w:r>
        <w:t>Another mis</w:t>
      </w:r>
      <w:r w:rsidR="00FA66A1" w:rsidRPr="00037C46">
        <w:t>s</w:t>
      </w:r>
      <w:r>
        <w:t>ion is</w:t>
      </w:r>
      <w:r w:rsidR="00E97C04" w:rsidRPr="00037C46">
        <w:t xml:space="preserve"> Orbital Express, </w:t>
      </w:r>
      <w:r w:rsidR="00FA66A1" w:rsidRPr="00037C46">
        <w:t xml:space="preserve">which was </w:t>
      </w:r>
      <w:r w:rsidR="00E97C04" w:rsidRPr="00037C46">
        <w:t>built by Boeing and Ball Aerospace and managed by</w:t>
      </w:r>
      <w:r w:rsidR="00FA66A1" w:rsidRPr="00037C46">
        <w:t xml:space="preserve"> the</w:t>
      </w:r>
      <w:r w:rsidR="00E97C04" w:rsidRPr="00037C46">
        <w:t xml:space="preserve"> </w:t>
      </w:r>
      <w:r w:rsidR="00E97C04" w:rsidRPr="00037C46">
        <w:rPr>
          <w:rStyle w:val="Emphasis"/>
          <w:bCs/>
          <w:i w:val="0"/>
          <w:shd w:val="clear" w:color="auto" w:fill="FFFFFF"/>
        </w:rPr>
        <w:t>Defense Advanced Research Projects Agency</w:t>
      </w:r>
      <w:r w:rsidR="00E97C04" w:rsidRPr="00037C46">
        <w:rPr>
          <w:rStyle w:val="apple-converted-space"/>
          <w:i/>
          <w:shd w:val="clear" w:color="auto" w:fill="FFFFFF"/>
        </w:rPr>
        <w:t> </w:t>
      </w:r>
      <w:r w:rsidR="00E97C04" w:rsidRPr="00037C46">
        <w:rPr>
          <w:i/>
          <w:shd w:val="clear" w:color="auto" w:fill="FFFFFF"/>
        </w:rPr>
        <w:t>(</w:t>
      </w:r>
      <w:r w:rsidR="00E97C04" w:rsidRPr="00037C46">
        <w:rPr>
          <w:rStyle w:val="Emphasis"/>
          <w:bCs/>
          <w:i w:val="0"/>
          <w:shd w:val="clear" w:color="auto" w:fill="FFFFFF"/>
        </w:rPr>
        <w:t>DARPA</w:t>
      </w:r>
      <w:r w:rsidR="00E97C04" w:rsidRPr="00037C46">
        <w:rPr>
          <w:i/>
          <w:shd w:val="clear" w:color="auto" w:fill="FFFFFF"/>
        </w:rPr>
        <w:t>)</w:t>
      </w:r>
      <w:r w:rsidR="00E97C04" w:rsidRPr="00037C46">
        <w:rPr>
          <w:shd w:val="clear" w:color="auto" w:fill="FFFFFF"/>
        </w:rPr>
        <w:t xml:space="preserve"> and</w:t>
      </w:r>
      <w:r w:rsidR="00FA66A1" w:rsidRPr="00037C46">
        <w:rPr>
          <w:shd w:val="clear" w:color="auto" w:fill="FFFFFF"/>
        </w:rPr>
        <w:t xml:space="preserve"> the</w:t>
      </w:r>
      <w:r w:rsidR="00E97C04" w:rsidRPr="00037C46">
        <w:rPr>
          <w:shd w:val="clear" w:color="auto" w:fill="FFFFFF"/>
        </w:rPr>
        <w:t xml:space="preserve"> Marshall Spaceflight Center. The Orbital Express mission was meant to </w:t>
      </w:r>
      <w:r w:rsidR="00FA66A1" w:rsidRPr="00037C46">
        <w:rPr>
          <w:shd w:val="clear" w:color="auto" w:fill="FFFFFF"/>
        </w:rPr>
        <w:t>demonstrate</w:t>
      </w:r>
      <w:r w:rsidR="00E97C04" w:rsidRPr="00037C46">
        <w:rPr>
          <w:shd w:val="clear" w:color="auto" w:fill="FFFFFF"/>
        </w:rPr>
        <w:t xml:space="preserve"> several servicing operations as well as rendezvous and proximity operations. </w:t>
      </w:r>
      <w:r w:rsidR="006238A9">
        <w:rPr>
          <w:shd w:val="clear" w:color="auto" w:fill="FFFFFF"/>
        </w:rPr>
        <w:t>It consisted of two spacecraft -</w:t>
      </w:r>
      <w:r w:rsidR="00FA66A1" w:rsidRPr="00037C46">
        <w:rPr>
          <w:shd w:val="clear" w:color="auto" w:fill="FFFFFF"/>
        </w:rPr>
        <w:t xml:space="preserve"> </w:t>
      </w:r>
      <w:r w:rsidR="00E97C04" w:rsidRPr="00037C46">
        <w:rPr>
          <w:shd w:val="clear" w:color="auto" w:fill="FFFFFF"/>
        </w:rPr>
        <w:t xml:space="preserve">one </w:t>
      </w:r>
      <w:r w:rsidR="00FA66A1" w:rsidRPr="00037C46">
        <w:rPr>
          <w:shd w:val="clear" w:color="auto" w:fill="FFFFFF"/>
        </w:rPr>
        <w:t>being the</w:t>
      </w:r>
      <w:r w:rsidR="006238A9">
        <w:rPr>
          <w:shd w:val="clear" w:color="auto" w:fill="FFFFFF"/>
        </w:rPr>
        <w:t xml:space="preserve"> target and the other </w:t>
      </w:r>
      <w:r w:rsidR="00FA66A1" w:rsidRPr="00037C46">
        <w:rPr>
          <w:shd w:val="clear" w:color="auto" w:fill="FFFFFF"/>
        </w:rPr>
        <w:t>being the servicing module</w:t>
      </w:r>
      <w:r w:rsidR="00E97C04" w:rsidRPr="00037C46">
        <w:rPr>
          <w:shd w:val="clear" w:color="auto" w:fill="FFFFFF"/>
        </w:rPr>
        <w:t xml:space="preserve">. The primary spacecraft was able to refuel and replace the batteries of the target spacecraft. The </w:t>
      </w:r>
      <w:r w:rsidR="00FA66A1" w:rsidRPr="00037C46">
        <w:rPr>
          <w:shd w:val="clear" w:color="auto" w:fill="FFFFFF"/>
        </w:rPr>
        <w:t xml:space="preserve">total cost of the </w:t>
      </w:r>
      <w:r w:rsidR="00E97C04" w:rsidRPr="00037C46">
        <w:rPr>
          <w:shd w:val="clear" w:color="auto" w:fill="FFFFFF"/>
        </w:rPr>
        <w:t xml:space="preserve">mission </w:t>
      </w:r>
      <w:r w:rsidR="00FA66A1" w:rsidRPr="00037C46">
        <w:rPr>
          <w:shd w:val="clear" w:color="auto" w:fill="FFFFFF"/>
        </w:rPr>
        <w:t>was</w:t>
      </w:r>
      <w:r w:rsidR="00E97C04" w:rsidRPr="00037C46">
        <w:rPr>
          <w:shd w:val="clear" w:color="auto" w:fill="FFFFFF"/>
        </w:rPr>
        <w:t xml:space="preserve"> $300 million. </w:t>
      </w:r>
      <w:r w:rsidR="00754CDE" w:rsidRPr="00037C46">
        <w:rPr>
          <w:shd w:val="clear" w:color="auto" w:fill="FFFFFF"/>
        </w:rPr>
        <w:t>The main lesson from this mission is that demonstration of extremely complicated RPO maneuvers is possible, but requires a large amount of resources, development time, and testing, likely more than a university-class spacecraft can achieve. Thus, it is necessary to limit the scope of Ra</w:t>
      </w:r>
      <w:r w:rsidR="006238A9">
        <w:rPr>
          <w:shd w:val="clear" w:color="auto" w:fill="FFFFFF"/>
        </w:rPr>
        <w:t>scal mission to a level that</w:t>
      </w:r>
      <w:r w:rsidR="00754CDE" w:rsidRPr="00037C46">
        <w:rPr>
          <w:shd w:val="clear" w:color="auto" w:fill="FFFFFF"/>
        </w:rPr>
        <w:t xml:space="preserve"> can actually be achieved while still being able to </w:t>
      </w:r>
      <w:r w:rsidR="00B603EB" w:rsidRPr="00037C46">
        <w:rPr>
          <w:shd w:val="clear" w:color="auto" w:fill="FFFFFF"/>
        </w:rPr>
        <w:t>demonstrate RPO maneuvers that are of use to the gr</w:t>
      </w:r>
      <w:r w:rsidR="006238A9">
        <w:rPr>
          <w:shd w:val="clear" w:color="auto" w:fill="FFFFFF"/>
        </w:rPr>
        <w:t>e</w:t>
      </w:r>
      <w:r w:rsidR="00B603EB" w:rsidRPr="00037C46">
        <w:rPr>
          <w:shd w:val="clear" w:color="auto" w:fill="FFFFFF"/>
        </w:rPr>
        <w:t>ater aerospace community.</w:t>
      </w:r>
    </w:p>
    <w:p w:rsidR="00B603EB" w:rsidRDefault="00233656" w:rsidP="00E97C04">
      <w:pPr>
        <w:spacing w:line="240" w:lineRule="auto"/>
        <w:rPr>
          <w:color w:val="000000"/>
          <w:shd w:val="clear" w:color="auto" w:fill="FFFFFF"/>
        </w:rPr>
      </w:pPr>
      <w:r w:rsidRPr="00037C46">
        <w:rPr>
          <w:shd w:val="clear" w:color="auto" w:fill="FFFFFF"/>
        </w:rPr>
        <w:lastRenderedPageBreak/>
        <w:t xml:space="preserve">The final large-scale spacecraft mission that was analyzed </w:t>
      </w:r>
      <w:r w:rsidR="00B603EB" w:rsidRPr="00037C46">
        <w:rPr>
          <w:shd w:val="clear" w:color="auto" w:fill="FFFFFF"/>
        </w:rPr>
        <w:t xml:space="preserve">was </w:t>
      </w:r>
      <w:r w:rsidRPr="00037C46">
        <w:rPr>
          <w:shd w:val="clear" w:color="auto" w:fill="FFFFFF"/>
        </w:rPr>
        <w:t xml:space="preserve">the </w:t>
      </w:r>
      <w:r w:rsidR="00E97C04" w:rsidRPr="00037C46">
        <w:rPr>
          <w:bCs/>
          <w:color w:val="000000"/>
          <w:shd w:val="clear" w:color="auto" w:fill="FFFFFF"/>
        </w:rPr>
        <w:t>Micro-satellite Technology Experiment</w:t>
      </w:r>
      <w:r w:rsidR="00E97C04" w:rsidRPr="00037C46">
        <w:rPr>
          <w:rStyle w:val="apple-converted-space"/>
          <w:color w:val="000000"/>
          <w:shd w:val="clear" w:color="auto" w:fill="FFFFFF"/>
        </w:rPr>
        <w:t> </w:t>
      </w:r>
      <w:r w:rsidR="00E97C04" w:rsidRPr="00037C46">
        <w:rPr>
          <w:color w:val="000000"/>
          <w:shd w:val="clear" w:color="auto" w:fill="FFFFFF"/>
        </w:rPr>
        <w:t>(</w:t>
      </w:r>
      <w:r w:rsidR="00E97C04" w:rsidRPr="00037C46">
        <w:rPr>
          <w:bCs/>
          <w:color w:val="000000"/>
          <w:shd w:val="clear" w:color="auto" w:fill="FFFFFF"/>
        </w:rPr>
        <w:t>MiTEx</w:t>
      </w:r>
      <w:r w:rsidR="00E97C04" w:rsidRPr="00037C46">
        <w:rPr>
          <w:color w:val="000000"/>
          <w:shd w:val="clear" w:color="auto" w:fill="FFFFFF"/>
        </w:rPr>
        <w:t xml:space="preserve">) mission. </w:t>
      </w:r>
      <w:r w:rsidRPr="00037C46">
        <w:rPr>
          <w:color w:val="000000"/>
          <w:shd w:val="clear" w:color="auto" w:fill="FFFFFF"/>
        </w:rPr>
        <w:t>This mission</w:t>
      </w:r>
      <w:r w:rsidR="00E97C04" w:rsidRPr="00037C46">
        <w:rPr>
          <w:color w:val="000000"/>
          <w:shd w:val="clear" w:color="auto" w:fill="FFFFFF"/>
        </w:rPr>
        <w:t xml:space="preserve"> consisted of three spacecraft</w:t>
      </w:r>
      <w:r w:rsidRPr="00037C46">
        <w:rPr>
          <w:color w:val="000000"/>
          <w:shd w:val="clear" w:color="auto" w:fill="FFFFFF"/>
        </w:rPr>
        <w:t xml:space="preserve"> working in geostationary orbit, with</w:t>
      </w:r>
      <w:r w:rsidR="00E97C04" w:rsidRPr="00037C46">
        <w:rPr>
          <w:color w:val="000000"/>
          <w:shd w:val="clear" w:color="auto" w:fill="FFFFFF"/>
        </w:rPr>
        <w:t xml:space="preserve"> </w:t>
      </w:r>
      <w:r w:rsidRPr="00037C46">
        <w:rPr>
          <w:color w:val="000000"/>
          <w:shd w:val="clear" w:color="auto" w:fill="FFFFFF"/>
        </w:rPr>
        <w:t>one</w:t>
      </w:r>
      <w:r w:rsidR="00E97C04" w:rsidRPr="00037C46">
        <w:rPr>
          <w:color w:val="000000"/>
          <w:shd w:val="clear" w:color="auto" w:fill="FFFFFF"/>
        </w:rPr>
        <w:t xml:space="preserve"> </w:t>
      </w:r>
      <w:r w:rsidRPr="00037C46">
        <w:rPr>
          <w:color w:val="000000"/>
          <w:shd w:val="clear" w:color="auto" w:fill="FFFFFF"/>
        </w:rPr>
        <w:t>serving as an</w:t>
      </w:r>
      <w:r w:rsidR="00E97C04" w:rsidRPr="00037C46">
        <w:rPr>
          <w:color w:val="000000"/>
          <w:shd w:val="clear" w:color="auto" w:fill="FFFFFF"/>
        </w:rPr>
        <w:t xml:space="preserve"> experimental satellite and the other two </w:t>
      </w:r>
      <w:r w:rsidRPr="00037C46">
        <w:rPr>
          <w:color w:val="000000"/>
          <w:shd w:val="clear" w:color="auto" w:fill="FFFFFF"/>
        </w:rPr>
        <w:t>as</w:t>
      </w:r>
      <w:r w:rsidR="00E97C04" w:rsidRPr="00037C46">
        <w:rPr>
          <w:color w:val="000000"/>
          <w:shd w:val="clear" w:color="auto" w:fill="FFFFFF"/>
        </w:rPr>
        <w:t xml:space="preserve"> inspection satellites. The inspection satellites, with mass</w:t>
      </w:r>
      <w:r w:rsidRPr="00037C46">
        <w:rPr>
          <w:color w:val="000000"/>
          <w:shd w:val="clear" w:color="auto" w:fill="FFFFFF"/>
        </w:rPr>
        <w:t>es</w:t>
      </w:r>
      <w:r w:rsidR="00E97C04" w:rsidRPr="00037C46">
        <w:rPr>
          <w:color w:val="000000"/>
          <w:shd w:val="clear" w:color="auto" w:fill="FFFFFF"/>
        </w:rPr>
        <w:t xml:space="preserve"> of 225 kg each, were technology demonstration satellites capable of maneuvering in relation to other satellites and providing platforms to inspect other satellites without detection. The satellites demonstrated autonomous operations, maneuvering, and station-keeping capabilities. They were built by Lockheed Martin and Orbital Sciences and managed by DARPA. They were able to complete their mission with the experimental satellite, and then moved to inspect a failed missile detection satellite to try to find </w:t>
      </w:r>
      <w:r w:rsidRPr="00037C46">
        <w:rPr>
          <w:color w:val="000000"/>
          <w:shd w:val="clear" w:color="auto" w:fill="FFFFFF"/>
        </w:rPr>
        <w:t>the cause of the failure</w:t>
      </w:r>
      <w:r w:rsidR="00E97C04" w:rsidRPr="00037C46">
        <w:rPr>
          <w:color w:val="000000"/>
          <w:shd w:val="clear" w:color="auto" w:fill="FFFFFF"/>
        </w:rPr>
        <w:t>. The total cost of the mission was $24.6 millio</w:t>
      </w:r>
      <w:r w:rsidRPr="00037C46">
        <w:rPr>
          <w:color w:val="000000"/>
          <w:shd w:val="clear" w:color="auto" w:fill="FFFFFF"/>
        </w:rPr>
        <w:t>n</w:t>
      </w:r>
      <w:r w:rsidR="00B603EB" w:rsidRPr="00037C46">
        <w:rPr>
          <w:color w:val="000000"/>
          <w:shd w:val="clear" w:color="auto" w:fill="FFFFFF"/>
        </w:rPr>
        <w:t>.</w:t>
      </w:r>
      <w:r w:rsidRPr="00037C46">
        <w:rPr>
          <w:color w:val="000000"/>
          <w:shd w:val="clear" w:color="auto" w:fill="FFFFFF"/>
        </w:rPr>
        <w:t xml:space="preserve"> </w:t>
      </w:r>
      <w:r w:rsidR="00B603EB" w:rsidRPr="00037C46">
        <w:rPr>
          <w:color w:val="000000"/>
          <w:shd w:val="clear" w:color="auto" w:fill="FFFFFF"/>
        </w:rPr>
        <w:t xml:space="preserve">The lessons learned from this mission are similar to those learned from the Orbital Express mission, with the </w:t>
      </w:r>
      <w:r w:rsidR="006238A9">
        <w:rPr>
          <w:color w:val="000000"/>
          <w:shd w:val="clear" w:color="auto" w:fill="FFFFFF"/>
        </w:rPr>
        <w:t xml:space="preserve">additional information of the usefulness of </w:t>
      </w:r>
      <w:r w:rsidR="00B603EB" w:rsidRPr="00037C46">
        <w:rPr>
          <w:color w:val="000000"/>
          <w:shd w:val="clear" w:color="auto" w:fill="FFFFFF"/>
        </w:rPr>
        <w:t>extended satellite operations</w:t>
      </w:r>
      <w:r w:rsidR="006238A9">
        <w:rPr>
          <w:color w:val="000000"/>
          <w:shd w:val="clear" w:color="auto" w:fill="FFFFFF"/>
        </w:rPr>
        <w:t xml:space="preserve">, and factoring this into the selection of </w:t>
      </w:r>
      <w:r w:rsidR="00B603EB" w:rsidRPr="00037C46">
        <w:rPr>
          <w:color w:val="000000"/>
          <w:shd w:val="clear" w:color="auto" w:fill="FFFFFF"/>
        </w:rPr>
        <w:t xml:space="preserve"> the </w:t>
      </w:r>
      <w:r w:rsidR="006238A9">
        <w:rPr>
          <w:color w:val="000000"/>
          <w:shd w:val="clear" w:color="auto" w:fill="FFFFFF"/>
        </w:rPr>
        <w:t>amount of propellant for</w:t>
      </w:r>
      <w:r w:rsidR="00B603EB" w:rsidRPr="00037C46">
        <w:rPr>
          <w:color w:val="000000"/>
          <w:shd w:val="clear" w:color="auto" w:fill="FFFFFF"/>
        </w:rPr>
        <w:t xml:space="preserve"> an RPO mission.</w:t>
      </w:r>
    </w:p>
    <w:p w:rsidR="00037C46" w:rsidRPr="00CC2A05" w:rsidRDefault="00037C46" w:rsidP="00CC2A05">
      <w:pPr>
        <w:pStyle w:val="Heading2"/>
        <w:numPr>
          <w:ilvl w:val="2"/>
          <w:numId w:val="16"/>
        </w:numPr>
        <w:rPr>
          <w:i w:val="0"/>
          <w:shd w:val="clear" w:color="auto" w:fill="FFFFFF"/>
        </w:rPr>
      </w:pPr>
      <w:bookmarkStart w:id="7" w:name="_Toc387327843"/>
      <w:r w:rsidRPr="00CC2A05">
        <w:rPr>
          <w:i w:val="0"/>
          <w:shd w:val="clear" w:color="auto" w:fill="FFFFFF"/>
        </w:rPr>
        <w:t>Historical Small-Scale RPO Missions</w:t>
      </w:r>
      <w:bookmarkEnd w:id="7"/>
    </w:p>
    <w:p w:rsidR="00B603EB" w:rsidRPr="00037C46" w:rsidRDefault="00E97C04" w:rsidP="00E97C04">
      <w:pPr>
        <w:rPr>
          <w:color w:val="000000"/>
          <w:shd w:val="clear" w:color="auto" w:fill="FFFFFF"/>
        </w:rPr>
      </w:pPr>
      <w:r w:rsidRPr="00037C46">
        <w:rPr>
          <w:color w:val="000000"/>
          <w:shd w:val="clear" w:color="auto" w:fill="FFFFFF"/>
        </w:rPr>
        <w:t>More and more private institutions are starting to move into</w:t>
      </w:r>
      <w:r w:rsidR="00B603EB" w:rsidRPr="00037C46">
        <w:rPr>
          <w:color w:val="000000"/>
          <w:shd w:val="clear" w:color="auto" w:fill="FFFFFF"/>
        </w:rPr>
        <w:t xml:space="preserve"> conducting</w:t>
      </w:r>
      <w:r w:rsidRPr="00037C46">
        <w:rPr>
          <w:color w:val="000000"/>
          <w:shd w:val="clear" w:color="auto" w:fill="FFFFFF"/>
        </w:rPr>
        <w:t xml:space="preserve"> RPO missions with smaller spacecraft. </w:t>
      </w:r>
      <w:r w:rsidR="006238A9">
        <w:rPr>
          <w:color w:val="000000"/>
          <w:shd w:val="clear" w:color="auto" w:fill="FFFFFF"/>
        </w:rPr>
        <w:t xml:space="preserve">While the current </w:t>
      </w:r>
      <w:r w:rsidRPr="00037C46">
        <w:rPr>
          <w:color w:val="0D1625"/>
        </w:rPr>
        <w:t>missions by private institutions have been</w:t>
      </w:r>
      <w:r w:rsidR="00B603EB" w:rsidRPr="00037C46">
        <w:rPr>
          <w:color w:val="0D1625"/>
        </w:rPr>
        <w:t xml:space="preserve"> </w:t>
      </w:r>
      <w:r w:rsidR="006238A9">
        <w:rPr>
          <w:color w:val="0D1625"/>
        </w:rPr>
        <w:t xml:space="preserve">primarily proximity operations, they </w:t>
      </w:r>
      <w:r w:rsidR="00B603EB" w:rsidRPr="00037C46">
        <w:rPr>
          <w:color w:val="0D1625"/>
        </w:rPr>
        <w:t>demonstrate</w:t>
      </w:r>
      <w:r w:rsidRPr="00037C46">
        <w:rPr>
          <w:color w:val="0D1625"/>
        </w:rPr>
        <w:t xml:space="preserve"> technologies that could be used on future RPO missions.</w:t>
      </w:r>
      <w:r w:rsidRPr="00037C46">
        <w:rPr>
          <w:color w:val="000000"/>
          <w:shd w:val="clear" w:color="auto" w:fill="FFFFFF"/>
        </w:rPr>
        <w:t xml:space="preserve"> </w:t>
      </w:r>
    </w:p>
    <w:p w:rsidR="00DC636A" w:rsidRPr="00037C46" w:rsidRDefault="00E97C04" w:rsidP="00E97C04">
      <w:pPr>
        <w:rPr>
          <w:color w:val="0D1625"/>
        </w:rPr>
      </w:pPr>
      <w:r w:rsidRPr="00037C46">
        <w:rPr>
          <w:color w:val="000000"/>
          <w:shd w:val="clear" w:color="auto" w:fill="FFFFFF"/>
        </w:rPr>
        <w:t xml:space="preserve">The first of these was SNAP-1 developed by </w:t>
      </w:r>
      <w:r w:rsidRPr="00037C46">
        <w:rPr>
          <w:color w:val="000000"/>
        </w:rPr>
        <w:t xml:space="preserve">Surrey Satellite Technology Ltd and the University of Surrey. The 6 kg nanosatellite was to approach and rendezvous with </w:t>
      </w:r>
      <w:r w:rsidRPr="00037C46">
        <w:rPr>
          <w:color w:val="0D1625"/>
        </w:rPr>
        <w:t>Tsinghua-1</w:t>
      </w:r>
      <w:r w:rsidR="00B603EB" w:rsidRPr="00037C46">
        <w:rPr>
          <w:color w:val="0D1625"/>
        </w:rPr>
        <w:t>, anther spacecraft that was integrated into the same launch vehicle</w:t>
      </w:r>
      <w:r w:rsidRPr="00037C46">
        <w:rPr>
          <w:color w:val="0D1625"/>
        </w:rPr>
        <w:t xml:space="preserve">. After launch SNAP-1 ended up in an orbit below that of Tsinghua-1 and, being relatively light, suffered more from the effects of atmospheric drag than the much heavier Tsinghua-1 microsatellite.  </w:t>
      </w:r>
      <w:r w:rsidR="00B603EB" w:rsidRPr="00037C46">
        <w:rPr>
          <w:color w:val="0D1625"/>
        </w:rPr>
        <w:t xml:space="preserve">As a result, the two spacecraft </w:t>
      </w:r>
      <w:r w:rsidRPr="00037C46">
        <w:rPr>
          <w:color w:val="0D1625"/>
        </w:rPr>
        <w:t>became more separated</w:t>
      </w:r>
      <w:r w:rsidR="00DC636A" w:rsidRPr="00037C46">
        <w:rPr>
          <w:color w:val="0D1625"/>
        </w:rPr>
        <w:t>,</w:t>
      </w:r>
      <w:r w:rsidRPr="00037C46">
        <w:rPr>
          <w:color w:val="0D1625"/>
        </w:rPr>
        <w:t xml:space="preserve"> and</w:t>
      </w:r>
      <w:r w:rsidR="00DC636A" w:rsidRPr="00037C46">
        <w:rPr>
          <w:color w:val="0D1625"/>
        </w:rPr>
        <w:t>,</w:t>
      </w:r>
      <w:r w:rsidRPr="00037C46">
        <w:rPr>
          <w:color w:val="0D1625"/>
        </w:rPr>
        <w:t xml:space="preserve"> </w:t>
      </w:r>
      <w:r w:rsidR="00DC636A" w:rsidRPr="00037C46">
        <w:rPr>
          <w:color w:val="0D1625"/>
        </w:rPr>
        <w:t>at their worst</w:t>
      </w:r>
      <w:r w:rsidRPr="00037C46">
        <w:rPr>
          <w:color w:val="0D1625"/>
        </w:rPr>
        <w:t xml:space="preserve">, Tsinghua-1 and SNAP-1 were about 15,000 km apart. </w:t>
      </w:r>
      <w:r w:rsidR="00DC636A" w:rsidRPr="00037C46">
        <w:rPr>
          <w:color w:val="0D1625"/>
        </w:rPr>
        <w:t>However, SNAP-1 eventually brought itself within 2000 km of Tsinghua-1</w:t>
      </w:r>
      <w:r w:rsidRPr="00037C46">
        <w:rPr>
          <w:color w:val="0D1625"/>
        </w:rPr>
        <w:t xml:space="preserve"> by means of pro</w:t>
      </w:r>
      <w:r w:rsidR="00DC636A" w:rsidRPr="00037C46">
        <w:rPr>
          <w:color w:val="0D1625"/>
        </w:rPr>
        <w:t>pulsion maneuvers</w:t>
      </w:r>
      <w:r w:rsidRPr="00037C46">
        <w:rPr>
          <w:color w:val="0D1625"/>
        </w:rPr>
        <w:t xml:space="preserve">. Thus, while a true rendezvous was not achieved, </w:t>
      </w:r>
      <w:r w:rsidR="00DC636A" w:rsidRPr="00037C46">
        <w:rPr>
          <w:color w:val="0D1625"/>
        </w:rPr>
        <w:t>SNAP-1</w:t>
      </w:r>
      <w:r w:rsidRPr="00037C46">
        <w:rPr>
          <w:color w:val="0D1625"/>
        </w:rPr>
        <w:t xml:space="preserve"> was able to demonstrate the agility and maneuverability of </w:t>
      </w:r>
      <w:r w:rsidR="00DC636A" w:rsidRPr="00037C46">
        <w:rPr>
          <w:color w:val="0D1625"/>
        </w:rPr>
        <w:t>its propulsive system</w:t>
      </w:r>
      <w:r w:rsidRPr="00037C46">
        <w:rPr>
          <w:color w:val="0D1625"/>
        </w:rPr>
        <w:t xml:space="preserve"> under automatic control. </w:t>
      </w:r>
      <w:r w:rsidR="00DC636A" w:rsidRPr="00037C46">
        <w:rPr>
          <w:color w:val="0D1625"/>
        </w:rPr>
        <w:t>In stark contrast to the previously discussed missions, the</w:t>
      </w:r>
      <w:r w:rsidRPr="00037C46">
        <w:rPr>
          <w:color w:val="0D1625"/>
        </w:rPr>
        <w:t xml:space="preserve"> mission cost</w:t>
      </w:r>
      <w:r w:rsidR="00DC636A" w:rsidRPr="00037C46">
        <w:rPr>
          <w:color w:val="0D1625"/>
        </w:rPr>
        <w:t xml:space="preserve"> of SNAP-1 came in at</w:t>
      </w:r>
      <w:r w:rsidRPr="00037C46">
        <w:rPr>
          <w:color w:val="0D1625"/>
        </w:rPr>
        <w:t xml:space="preserve"> less than $1 million. </w:t>
      </w:r>
      <w:r w:rsidR="00DC636A" w:rsidRPr="00037C46">
        <w:rPr>
          <w:color w:val="0D1625"/>
        </w:rPr>
        <w:t xml:space="preserve">This relatively small </w:t>
      </w:r>
      <w:r w:rsidR="00346D4B" w:rsidRPr="00037C46">
        <w:rPr>
          <w:color w:val="0D1625"/>
        </w:rPr>
        <w:t>price tag</w:t>
      </w:r>
      <w:r w:rsidR="00DC636A" w:rsidRPr="00037C46">
        <w:rPr>
          <w:color w:val="0D1625"/>
        </w:rPr>
        <w:t xml:space="preserve"> shows that it is possible to demonstrate proximity operations within a small spacecraft architecture. However, the quick separation between the target and chaser satellite indicate that there are large risks associated with attempting proximity operations demonstrations between two spacecraft that enter orbit with even slightly different initial conditions. In terms of the Rascal mission, it is absolutely necessary to mitigate this risk to the fullest extent possible</w:t>
      </w:r>
      <w:r w:rsidR="006238A9">
        <w:rPr>
          <w:color w:val="0D1625"/>
        </w:rPr>
        <w:t>.  This</w:t>
      </w:r>
      <w:r w:rsidR="006968C3">
        <w:rPr>
          <w:color w:val="0D1625"/>
        </w:rPr>
        <w:t xml:space="preserve"> can be accomplished by launching with a target object connected to an interceptor, with each of them separating only upon command from the ground. This would help reduce the uncertainty associated with the initial conditions of the mission itself.</w:t>
      </w:r>
    </w:p>
    <w:p w:rsidR="00237C5A" w:rsidRPr="00037C46" w:rsidRDefault="00E97C04" w:rsidP="00E97C04">
      <w:pPr>
        <w:rPr>
          <w:color w:val="0D1625"/>
        </w:rPr>
      </w:pPr>
      <w:r w:rsidRPr="00037C46">
        <w:rPr>
          <w:color w:val="0D1625"/>
        </w:rPr>
        <w:t>The</w:t>
      </w:r>
      <w:r w:rsidR="001A1AE9">
        <w:rPr>
          <w:color w:val="0D1625"/>
        </w:rPr>
        <w:t xml:space="preserve"> next mission studied</w:t>
      </w:r>
      <w:r w:rsidRPr="00037C46">
        <w:rPr>
          <w:color w:val="0D1625"/>
        </w:rPr>
        <w:t xml:space="preserve"> was Aerocube-4</w:t>
      </w:r>
      <w:r w:rsidR="00237C5A" w:rsidRPr="00037C46">
        <w:rPr>
          <w:color w:val="0D1625"/>
        </w:rPr>
        <w:t>, which was</w:t>
      </w:r>
      <w:r w:rsidRPr="00037C46">
        <w:rPr>
          <w:color w:val="0D1625"/>
        </w:rPr>
        <w:t xml:space="preserve"> developed</w:t>
      </w:r>
      <w:r w:rsidR="00237C5A" w:rsidRPr="00037C46">
        <w:rPr>
          <w:color w:val="0D1625"/>
        </w:rPr>
        <w:t xml:space="preserve"> and operated</w:t>
      </w:r>
      <w:r w:rsidRPr="00037C46">
        <w:rPr>
          <w:color w:val="0D1625"/>
        </w:rPr>
        <w:t xml:space="preserve"> by the Aerospace</w:t>
      </w:r>
      <w:r w:rsidR="00237C5A" w:rsidRPr="00037C46">
        <w:rPr>
          <w:color w:val="0D1625"/>
        </w:rPr>
        <w:t xml:space="preserve"> Corporation. </w:t>
      </w:r>
      <w:r w:rsidR="001A1AE9">
        <w:rPr>
          <w:color w:val="0D1625"/>
        </w:rPr>
        <w:t xml:space="preserve"> </w:t>
      </w:r>
      <w:r w:rsidR="00237C5A" w:rsidRPr="00037C46">
        <w:rPr>
          <w:color w:val="0D1625"/>
        </w:rPr>
        <w:t xml:space="preserve">It consisted of 3 </w:t>
      </w:r>
      <w:r w:rsidRPr="00037C46">
        <w:rPr>
          <w:color w:val="0D1625"/>
        </w:rPr>
        <w:t xml:space="preserve">1U CubeSats that </w:t>
      </w:r>
      <w:r w:rsidR="00237C5A" w:rsidRPr="00037C46">
        <w:rPr>
          <w:color w:val="0D1625"/>
        </w:rPr>
        <w:t>each had</w:t>
      </w:r>
      <w:r w:rsidRPr="00037C46">
        <w:rPr>
          <w:color w:val="0D1625"/>
        </w:rPr>
        <w:t xml:space="preserve"> solar panel wings that close</w:t>
      </w:r>
      <w:r w:rsidR="00237C5A" w:rsidRPr="00037C46">
        <w:rPr>
          <w:color w:val="0D1625"/>
        </w:rPr>
        <w:t>d</w:t>
      </w:r>
      <w:r w:rsidRPr="00037C46">
        <w:rPr>
          <w:color w:val="0D1625"/>
        </w:rPr>
        <w:t xml:space="preserve"> and open</w:t>
      </w:r>
      <w:r w:rsidR="00237C5A" w:rsidRPr="00037C46">
        <w:rPr>
          <w:color w:val="0D1625"/>
        </w:rPr>
        <w:t>ed</w:t>
      </w:r>
      <w:r w:rsidRPr="00037C46">
        <w:rPr>
          <w:color w:val="0D1625"/>
        </w:rPr>
        <w:t xml:space="preserve"> </w:t>
      </w:r>
      <w:r w:rsidR="00237C5A" w:rsidRPr="00037C46">
        <w:rPr>
          <w:color w:val="0D1625"/>
        </w:rPr>
        <w:t>in an attempt to alter the</w:t>
      </w:r>
      <w:r w:rsidRPr="00037C46">
        <w:rPr>
          <w:color w:val="0D1625"/>
        </w:rPr>
        <w:t xml:space="preserve"> ballistic coefficient</w:t>
      </w:r>
      <w:r w:rsidR="00237C5A" w:rsidRPr="00037C46">
        <w:rPr>
          <w:color w:val="0D1625"/>
        </w:rPr>
        <w:t xml:space="preserve"> (Relation That Indicates the Effect of Drag on a Given Spacecraft) of each spacecraft, thus allowing for efficient formation flying (Maintenance of Small Relative Distances Between Each Spacecraft)</w:t>
      </w:r>
      <w:r w:rsidRPr="00037C46">
        <w:rPr>
          <w:color w:val="0D1625"/>
        </w:rPr>
        <w:t xml:space="preserve">. </w:t>
      </w:r>
      <w:r w:rsidR="00237C5A" w:rsidRPr="00037C46">
        <w:rPr>
          <w:color w:val="0D1625"/>
        </w:rPr>
        <w:t>Each satellite included</w:t>
      </w:r>
      <w:r w:rsidRPr="00037C46">
        <w:rPr>
          <w:color w:val="0D1625"/>
        </w:rPr>
        <w:t xml:space="preserve"> three-axis attitude control to 1 degree absolute accuracy, a 0.3-square-meter deployable deorbit device, and sub-miniature reaction wheels. The satellite also </w:t>
      </w:r>
      <w:r w:rsidR="00237C5A" w:rsidRPr="00037C46">
        <w:rPr>
          <w:color w:val="0D1625"/>
        </w:rPr>
        <w:t>carried</w:t>
      </w:r>
      <w:r w:rsidRPr="00037C46">
        <w:rPr>
          <w:color w:val="0D1625"/>
        </w:rPr>
        <w:t xml:space="preserve"> a launch environment data logger that record</w:t>
      </w:r>
      <w:r w:rsidR="00237C5A" w:rsidRPr="00037C46">
        <w:rPr>
          <w:color w:val="0D1625"/>
        </w:rPr>
        <w:t>ed</w:t>
      </w:r>
      <w:r w:rsidRPr="00037C46">
        <w:rPr>
          <w:color w:val="0D1625"/>
        </w:rPr>
        <w:t xml:space="preserve"> ascent accelerations, vibration, pressure and temperature. </w:t>
      </w:r>
      <w:r w:rsidR="001A1AE9">
        <w:rPr>
          <w:color w:val="0D1625"/>
        </w:rPr>
        <w:t xml:space="preserve"> </w:t>
      </w:r>
      <w:r w:rsidRPr="00037C46">
        <w:rPr>
          <w:color w:val="0D1625"/>
        </w:rPr>
        <w:t xml:space="preserve">In order to efficiently manage </w:t>
      </w:r>
      <w:r w:rsidR="00237C5A" w:rsidRPr="00037C46">
        <w:rPr>
          <w:color w:val="0D1625"/>
        </w:rPr>
        <w:t>the formation of each</w:t>
      </w:r>
      <w:r w:rsidRPr="00037C46">
        <w:rPr>
          <w:color w:val="0D1625"/>
        </w:rPr>
        <w:t xml:space="preserve"> </w:t>
      </w:r>
      <w:r w:rsidR="00783CF1" w:rsidRPr="00037C46">
        <w:rPr>
          <w:color w:val="0D1625"/>
        </w:rPr>
        <w:t>spacecraft</w:t>
      </w:r>
      <w:r w:rsidRPr="00037C46">
        <w:rPr>
          <w:color w:val="0D1625"/>
        </w:rPr>
        <w:t xml:space="preserve">, a new three-node automated ground system network </w:t>
      </w:r>
      <w:r w:rsidR="00237C5A" w:rsidRPr="00037C46">
        <w:rPr>
          <w:color w:val="0D1625"/>
        </w:rPr>
        <w:t>was</w:t>
      </w:r>
      <w:r w:rsidRPr="00037C46">
        <w:rPr>
          <w:color w:val="0D1625"/>
        </w:rPr>
        <w:t xml:space="preserve"> developed. </w:t>
      </w:r>
      <w:r w:rsidR="001A1AE9">
        <w:rPr>
          <w:color w:val="0D1625"/>
        </w:rPr>
        <w:t xml:space="preserve"> </w:t>
      </w:r>
      <w:r w:rsidRPr="00037C46">
        <w:rPr>
          <w:color w:val="0D1625"/>
        </w:rPr>
        <w:t>High-precision orbit determination (OD) was made possible by a GPS receiver installed on eac</w:t>
      </w:r>
      <w:r w:rsidR="001A1AE9">
        <w:rPr>
          <w:color w:val="0D1625"/>
        </w:rPr>
        <w:t>h satellite which collected positions</w:t>
      </w:r>
      <w:r w:rsidRPr="00037C46">
        <w:rPr>
          <w:color w:val="0D1625"/>
        </w:rPr>
        <w:t xml:space="preserve"> on a regular basis and delivered the measurements of the satellites’ position and velocity. The</w:t>
      </w:r>
      <w:r w:rsidR="00237C5A" w:rsidRPr="00037C46">
        <w:rPr>
          <w:color w:val="0D1625"/>
        </w:rPr>
        <w:t xml:space="preserve"> ultimate cost of the mission</w:t>
      </w:r>
      <w:r w:rsidRPr="00037C46">
        <w:rPr>
          <w:color w:val="0D1625"/>
        </w:rPr>
        <w:t xml:space="preserve"> </w:t>
      </w:r>
      <w:r w:rsidR="00237C5A" w:rsidRPr="00037C46">
        <w:rPr>
          <w:color w:val="0D1625"/>
        </w:rPr>
        <w:t>was around</w:t>
      </w:r>
      <w:r w:rsidRPr="00037C46">
        <w:rPr>
          <w:color w:val="0D1625"/>
        </w:rPr>
        <w:t xml:space="preserve"> </w:t>
      </w:r>
      <w:r w:rsidRPr="00037C46">
        <w:rPr>
          <w:color w:val="0D1625"/>
        </w:rPr>
        <w:lastRenderedPageBreak/>
        <w:t xml:space="preserve">$200,000. </w:t>
      </w:r>
      <w:r w:rsidR="00237C5A" w:rsidRPr="00037C46">
        <w:rPr>
          <w:color w:val="0D1625"/>
        </w:rPr>
        <w:t>Lessons learned from this mission include the importance of knowing and recording the exact location of spacecraft conducting RPO missions, whether accomplished by position/velocity motion sensors, GPS, or ground based tracking, and that high precision formation flying (or stationkeeping) can be accomplished through the implementation of relatively simple attitude control systems.</w:t>
      </w:r>
    </w:p>
    <w:p w:rsidR="009657F9" w:rsidRPr="00037C46" w:rsidRDefault="00E97C04" w:rsidP="00E97C04">
      <w:r w:rsidRPr="00037C46">
        <w:rPr>
          <w:color w:val="0D1625"/>
        </w:rPr>
        <w:t xml:space="preserve">The final mission looked at was </w:t>
      </w:r>
      <w:r w:rsidR="00773A82" w:rsidRPr="00037C46">
        <w:rPr>
          <w:color w:val="0D1625"/>
        </w:rPr>
        <w:t>DRAGONsat</w:t>
      </w:r>
      <w:r w:rsidRPr="00037C46">
        <w:rPr>
          <w:color w:val="0D1625"/>
        </w:rPr>
        <w:t xml:space="preserve">, a partnership between University of Texas-Austin and Texas A&amp;M. It </w:t>
      </w:r>
      <w:r w:rsidRPr="00037C46">
        <w:t>consisted of two 1U spacecraft, one developed by UT Austin</w:t>
      </w:r>
      <w:r w:rsidR="006A01BE" w:rsidRPr="00037C46">
        <w:t xml:space="preserve"> (PARADIGM)</w:t>
      </w:r>
      <w:r w:rsidRPr="00037C46">
        <w:t xml:space="preserve"> and the other one developed by Texas A&amp;M</w:t>
      </w:r>
      <w:r w:rsidR="006A01BE" w:rsidRPr="00037C46">
        <w:t xml:space="preserve"> (Aggiesat2)</w:t>
      </w:r>
      <w:r w:rsidRPr="00037C46">
        <w:t>. They were</w:t>
      </w:r>
      <w:r w:rsidR="00773A82" w:rsidRPr="00037C46">
        <w:t xml:space="preserve"> </w:t>
      </w:r>
      <w:r w:rsidR="006A01BE" w:rsidRPr="00037C46">
        <w:t>each</w:t>
      </w:r>
      <w:r w:rsidR="00773A82" w:rsidRPr="00037C46">
        <w:t xml:space="preserve"> deployed at the same time,</w:t>
      </w:r>
      <w:r w:rsidRPr="00037C46">
        <w:t xml:space="preserve"> </w:t>
      </w:r>
      <w:r w:rsidR="00773A82" w:rsidRPr="00037C46">
        <w:t>with an</w:t>
      </w:r>
      <w:r w:rsidRPr="00037C46">
        <w:t xml:space="preserve"> objective of </w:t>
      </w:r>
      <w:r w:rsidR="00773A82" w:rsidRPr="00037C46">
        <w:t>collecting</w:t>
      </w:r>
      <w:r w:rsidRPr="00037C46">
        <w:t xml:space="preserve"> two orbits worth of GPS data to determine how f</w:t>
      </w:r>
      <w:r w:rsidR="00773A82" w:rsidRPr="00037C46">
        <w:t>ar apart the spacecraft separated from each other</w:t>
      </w:r>
      <w:r w:rsidRPr="00037C46">
        <w:t xml:space="preserve">. </w:t>
      </w:r>
      <w:r w:rsidR="006A01BE" w:rsidRPr="00037C46">
        <w:t xml:space="preserve">The mission was ultimately a success and data was collected from both satellites on the general change in relative displacement between each of the spacecraft. </w:t>
      </w:r>
      <w:r w:rsidRPr="00037C46">
        <w:t xml:space="preserve">The mission cost around </w:t>
      </w:r>
      <w:r w:rsidRPr="00037C46">
        <w:rPr>
          <w:color w:val="0D1625"/>
        </w:rPr>
        <w:t>$100,000</w:t>
      </w:r>
      <w:r w:rsidRPr="00037C46">
        <w:t>.</w:t>
      </w:r>
      <w:r w:rsidR="00773A82" w:rsidRPr="00037C46">
        <w:t xml:space="preserve"> </w:t>
      </w:r>
      <w:r w:rsidR="006A01BE" w:rsidRPr="00037C46">
        <w:t>The lessons learned from this mission include further demonstration of the reliability and usefulness of GPS data for proximity operation missions.</w:t>
      </w:r>
    </w:p>
    <w:p w:rsidR="00B230D3" w:rsidRPr="00037C46" w:rsidRDefault="00B230D3" w:rsidP="00E97C04">
      <w:r w:rsidRPr="00037C46">
        <w:t xml:space="preserve">Though other RPO missions beyond the ones discussed here have been conducted after the past 10-15 years, none have approached the demonstration of RPO maneuvers in the manner that the Rascal mission is set out to demonstrate. DART </w:t>
      </w:r>
      <w:r w:rsidR="00B176D3" w:rsidRPr="00037C46">
        <w:t xml:space="preserve">may have </w:t>
      </w:r>
      <w:r w:rsidRPr="00037C46">
        <w:t xml:space="preserve">demonstrated the use of image navigation for rendezvous, while SNAP-1 </w:t>
      </w:r>
      <w:r w:rsidR="00B176D3" w:rsidRPr="00037C46">
        <w:t>showed</w:t>
      </w:r>
      <w:r w:rsidRPr="00037C46">
        <w:t xml:space="preserve"> the potential of CubeSat sized propulsion systems</w:t>
      </w:r>
      <w:r w:rsidR="00B176D3" w:rsidRPr="00037C46">
        <w:t xml:space="preserve"> for relative position changes</w:t>
      </w:r>
      <w:r w:rsidRPr="00037C46">
        <w:t xml:space="preserve">, and </w:t>
      </w:r>
      <w:r w:rsidR="00B176D3" w:rsidRPr="00037C46">
        <w:t>Aerocube-4</w:t>
      </w:r>
      <w:r w:rsidRPr="00037C46">
        <w:t xml:space="preserve"> </w:t>
      </w:r>
      <w:r w:rsidR="00B176D3" w:rsidRPr="00037C46">
        <w:t xml:space="preserve">proved that stationkeeping can be maintained when precise satellite location tracking is made available, no single spacecraft mission has attempted to address </w:t>
      </w:r>
      <w:r w:rsidR="00B94C4E" w:rsidRPr="00037C46">
        <w:t>each</w:t>
      </w:r>
      <w:r w:rsidR="00B176D3" w:rsidRPr="00037C46">
        <w:t xml:space="preserve"> of these issues</w:t>
      </w:r>
      <w:r w:rsidR="00B94C4E" w:rsidRPr="00037C46">
        <w:t xml:space="preserve"> and more</w:t>
      </w:r>
      <w:r w:rsidR="00B176D3" w:rsidRPr="00037C46">
        <w:t xml:space="preserve"> in the way t</w:t>
      </w:r>
      <w:r w:rsidR="00F023A4" w:rsidRPr="00037C46">
        <w:t xml:space="preserve">hat Rascal seeks to demonstrate for the costs typically associated with developing a CubeSat mission. Figure 3-1 consists of a comparison of the </w:t>
      </w:r>
      <w:r w:rsidR="00640DD7" w:rsidRPr="00037C46">
        <w:t>weight of a given</w:t>
      </w:r>
      <w:r w:rsidR="00F023A4" w:rsidRPr="00037C46">
        <w:t xml:space="preserve"> RPO mission </w:t>
      </w:r>
      <w:r w:rsidR="00774E3D" w:rsidRPr="00037C46">
        <w:t>vs.</w:t>
      </w:r>
      <w:r w:rsidR="00F023A4" w:rsidRPr="00037C46">
        <w:t xml:space="preserve"> the cost associated with its development and launch, as well as whether or not each mission was considered a success.</w:t>
      </w:r>
      <w:r w:rsidR="00A3188F" w:rsidRPr="00037C46">
        <w:t xml:space="preserve"> </w:t>
      </w:r>
    </w:p>
    <w:p w:rsidR="00F023A4" w:rsidRDefault="00640DD7" w:rsidP="00F023A4">
      <w:pPr>
        <w:jc w:val="center"/>
      </w:pPr>
      <w:r>
        <w:rPr>
          <w:noProof/>
        </w:rPr>
        <w:drawing>
          <wp:inline distT="0" distB="0" distL="0" distR="0">
            <wp:extent cx="5061097" cy="3795823"/>
            <wp:effectExtent l="19050" t="19050" r="6350" b="0"/>
            <wp:docPr id="15" name="Picture 14" descr="Weight vs Cost Char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 vs Cost Chart.tif"/>
                    <pic:cNvPicPr/>
                  </pic:nvPicPr>
                  <pic:blipFill>
                    <a:blip r:embed="rId14" cstate="print"/>
                    <a:stretch>
                      <a:fillRect/>
                    </a:stretch>
                  </pic:blipFill>
                  <pic:spPr>
                    <a:xfrm>
                      <a:off x="0" y="0"/>
                      <a:ext cx="5073569" cy="3805177"/>
                    </a:xfrm>
                    <a:prstGeom prst="rect">
                      <a:avLst/>
                    </a:prstGeom>
                    <a:ln>
                      <a:solidFill>
                        <a:schemeClr val="tx1"/>
                      </a:solidFill>
                    </a:ln>
                  </pic:spPr>
                </pic:pic>
              </a:graphicData>
            </a:graphic>
          </wp:inline>
        </w:drawing>
      </w:r>
    </w:p>
    <w:p w:rsidR="00F023A4" w:rsidRPr="00F023A4" w:rsidRDefault="00F023A4" w:rsidP="00F023A4">
      <w:pPr>
        <w:jc w:val="center"/>
        <w:rPr>
          <w:b/>
        </w:rPr>
      </w:pPr>
      <w:r>
        <w:rPr>
          <w:b/>
        </w:rPr>
        <w:t>Figure 3</w:t>
      </w:r>
      <w:r w:rsidR="00A737DE">
        <w:rPr>
          <w:b/>
        </w:rPr>
        <w:t xml:space="preserve">-1. Comparison </w:t>
      </w:r>
      <w:r w:rsidR="006271D3">
        <w:rPr>
          <w:b/>
        </w:rPr>
        <w:t>between</w:t>
      </w:r>
      <w:r w:rsidR="00A737DE">
        <w:rPr>
          <w:b/>
        </w:rPr>
        <w:t xml:space="preserve"> the Cost, Mass, and Success of Historical RPO Missions</w:t>
      </w:r>
    </w:p>
    <w:p w:rsidR="00F023A4" w:rsidRPr="00F023A4" w:rsidRDefault="00F023A4" w:rsidP="00F023A4">
      <w:r>
        <w:lastRenderedPageBreak/>
        <w:t>As can be seen from</w:t>
      </w:r>
      <w:r w:rsidR="00A3188F">
        <w:t xml:space="preserve"> the figu</w:t>
      </w:r>
      <w:r w:rsidR="001A1AE9">
        <w:t>re, Rascal falls into a position</w:t>
      </w:r>
      <w:r w:rsidR="00A3188F">
        <w:t xml:space="preserve"> between its small-scale CubeSat and large-scale microsatellite and military satellite RPO miss</w:t>
      </w:r>
      <w:r w:rsidR="001A1AE9">
        <w:t>ion counterparts of the past. Rascal</w:t>
      </w:r>
      <w:r w:rsidR="00A3188F">
        <w:t xml:space="preserve"> carries the benefit of having a low price tag associated with its development, as well as being able to demonstrate proximity operations the types of which have not been seen on such a small scale, with the foresight gained from previous mission failures and successes going into its mission design. Even with these missions in mind, there is still a large amount of risk associated with the Rascal mission itself. However, the historical perspective provided by each of the discussed missions offers great insight into how exactly these </w:t>
      </w:r>
      <w:r w:rsidR="00346D4B">
        <w:t>types</w:t>
      </w:r>
      <w:r w:rsidR="00A3188F">
        <w:t xml:space="preserve"> of missions can fail, and thus, what part of the mission to focus on in this early development stage.</w:t>
      </w:r>
    </w:p>
    <w:p w:rsidR="00826B2E" w:rsidRDefault="00826B2E" w:rsidP="00826B2E">
      <w:pPr>
        <w:jc w:val="center"/>
        <w:rPr>
          <w:b/>
        </w:rPr>
      </w:pPr>
      <w:r>
        <w:rPr>
          <w:b/>
        </w:rPr>
        <w:t>Table 3-1. RPO Mission Summaries and Lessons Learned</w:t>
      </w:r>
    </w:p>
    <w:tbl>
      <w:tblPr>
        <w:tblStyle w:val="TableGrid"/>
        <w:tblW w:w="10530" w:type="dxa"/>
        <w:tblInd w:w="-522" w:type="dxa"/>
        <w:tblLayout w:type="fixed"/>
        <w:tblLook w:val="04A0" w:firstRow="1" w:lastRow="0" w:firstColumn="1" w:lastColumn="0" w:noHBand="0" w:noVBand="1"/>
      </w:tblPr>
      <w:tblGrid>
        <w:gridCol w:w="1440"/>
        <w:gridCol w:w="1350"/>
        <w:gridCol w:w="990"/>
        <w:gridCol w:w="1710"/>
        <w:gridCol w:w="1170"/>
        <w:gridCol w:w="1043"/>
        <w:gridCol w:w="2827"/>
      </w:tblGrid>
      <w:tr w:rsidR="00783CF1" w:rsidTr="00126ABF">
        <w:trPr>
          <w:tblHeader/>
        </w:trPr>
        <w:tc>
          <w:tcPr>
            <w:tcW w:w="144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Mission Name</w:t>
            </w:r>
          </w:p>
        </w:tc>
        <w:tc>
          <w:tcPr>
            <w:tcW w:w="135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Institution</w:t>
            </w:r>
          </w:p>
        </w:tc>
        <w:tc>
          <w:tcPr>
            <w:tcW w:w="99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Satellite Type</w:t>
            </w:r>
          </w:p>
        </w:tc>
        <w:tc>
          <w:tcPr>
            <w:tcW w:w="171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RPO Demonstrations</w:t>
            </w:r>
          </w:p>
        </w:tc>
        <w:tc>
          <w:tcPr>
            <w:tcW w:w="117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Cost</w:t>
            </w:r>
          </w:p>
        </w:tc>
        <w:tc>
          <w:tcPr>
            <w:tcW w:w="1043" w:type="dxa"/>
            <w:shd w:val="clear" w:color="auto" w:fill="17365D" w:themeFill="text2" w:themeFillShade="BF"/>
            <w:vAlign w:val="center"/>
          </w:tcPr>
          <w:p w:rsidR="00826B2E" w:rsidRDefault="00826B2E" w:rsidP="00826B2E">
            <w:pPr>
              <w:spacing w:before="40" w:after="40"/>
              <w:jc w:val="center"/>
              <w:rPr>
                <w:b/>
                <w:color w:val="FFFFFF" w:themeColor="background1"/>
              </w:rPr>
            </w:pPr>
            <w:r>
              <w:rPr>
                <w:b/>
                <w:color w:val="FFFFFF" w:themeColor="background1"/>
              </w:rPr>
              <w:t>Success</w:t>
            </w:r>
          </w:p>
        </w:tc>
        <w:tc>
          <w:tcPr>
            <w:tcW w:w="2827"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Lessons Learned</w:t>
            </w:r>
          </w:p>
        </w:tc>
      </w:tr>
      <w:tr w:rsidR="00783CF1" w:rsidTr="00126ABF">
        <w:tc>
          <w:tcPr>
            <w:tcW w:w="1440" w:type="dxa"/>
            <w:vAlign w:val="center"/>
          </w:tcPr>
          <w:p w:rsidR="00826B2E" w:rsidRDefault="00826B2E" w:rsidP="00826B2E">
            <w:pPr>
              <w:spacing w:before="40" w:after="40"/>
              <w:jc w:val="center"/>
            </w:pPr>
            <w:r>
              <w:t>DART</w:t>
            </w:r>
          </w:p>
        </w:tc>
        <w:tc>
          <w:tcPr>
            <w:tcW w:w="1350" w:type="dxa"/>
            <w:vAlign w:val="center"/>
          </w:tcPr>
          <w:p w:rsidR="00826B2E" w:rsidRDefault="00826B2E" w:rsidP="00826B2E">
            <w:pPr>
              <w:spacing w:before="40" w:after="40"/>
              <w:jc w:val="center"/>
            </w:pPr>
            <w:r>
              <w:t>NASA</w:t>
            </w:r>
          </w:p>
        </w:tc>
        <w:tc>
          <w:tcPr>
            <w:tcW w:w="990" w:type="dxa"/>
            <w:vAlign w:val="center"/>
          </w:tcPr>
          <w:p w:rsidR="00826B2E" w:rsidRDefault="00126ABF" w:rsidP="00826B2E">
            <w:pPr>
              <w:spacing w:before="40" w:after="40"/>
              <w:jc w:val="center"/>
            </w:pPr>
            <w:r>
              <w:t>Micro</w:t>
            </w:r>
          </w:p>
        </w:tc>
        <w:tc>
          <w:tcPr>
            <w:tcW w:w="1710" w:type="dxa"/>
            <w:vAlign w:val="center"/>
          </w:tcPr>
          <w:p w:rsidR="00826B2E" w:rsidRDefault="00826B2E" w:rsidP="00826B2E">
            <w:pPr>
              <w:spacing w:before="40" w:after="40"/>
              <w:jc w:val="center"/>
            </w:pPr>
            <w:r>
              <w:t>Rendezvous</w:t>
            </w:r>
          </w:p>
        </w:tc>
        <w:tc>
          <w:tcPr>
            <w:tcW w:w="1170" w:type="dxa"/>
            <w:vAlign w:val="center"/>
          </w:tcPr>
          <w:p w:rsidR="00826B2E" w:rsidRDefault="00826B2E" w:rsidP="00826B2E">
            <w:pPr>
              <w:spacing w:before="40" w:after="40"/>
              <w:jc w:val="center"/>
            </w:pPr>
            <w:r>
              <w:t>$98 Million</w:t>
            </w:r>
          </w:p>
        </w:tc>
        <w:tc>
          <w:tcPr>
            <w:tcW w:w="1043" w:type="dxa"/>
            <w:vAlign w:val="center"/>
          </w:tcPr>
          <w:p w:rsidR="00826B2E" w:rsidRDefault="00826B2E" w:rsidP="00826B2E">
            <w:pPr>
              <w:spacing w:before="40" w:after="40"/>
              <w:jc w:val="center"/>
            </w:pPr>
            <w:r>
              <w:t>No</w:t>
            </w:r>
          </w:p>
        </w:tc>
        <w:tc>
          <w:tcPr>
            <w:tcW w:w="2827" w:type="dxa"/>
            <w:vAlign w:val="center"/>
          </w:tcPr>
          <w:p w:rsidR="00826B2E" w:rsidRDefault="00826B2E" w:rsidP="00826B2E">
            <w:pPr>
              <w:spacing w:before="40" w:after="40"/>
              <w:jc w:val="left"/>
            </w:pPr>
            <w:r>
              <w:t xml:space="preserve">RPO </w:t>
            </w:r>
            <w:r w:rsidR="00B230D3">
              <w:t>Missions</w:t>
            </w:r>
            <w:r>
              <w:t xml:space="preserve"> Have Many Failure Modes, Navigation Algorithms Must be Robust</w:t>
            </w:r>
          </w:p>
        </w:tc>
      </w:tr>
      <w:tr w:rsidR="00783CF1" w:rsidTr="00126ABF">
        <w:tc>
          <w:tcPr>
            <w:tcW w:w="1440" w:type="dxa"/>
            <w:vAlign w:val="center"/>
          </w:tcPr>
          <w:p w:rsidR="00826B2E" w:rsidRDefault="00783CF1" w:rsidP="00826B2E">
            <w:pPr>
              <w:spacing w:before="40" w:after="40"/>
              <w:jc w:val="center"/>
            </w:pPr>
            <w:r>
              <w:t>Orbital Express</w:t>
            </w:r>
          </w:p>
        </w:tc>
        <w:tc>
          <w:tcPr>
            <w:tcW w:w="1350" w:type="dxa"/>
            <w:vAlign w:val="center"/>
          </w:tcPr>
          <w:p w:rsidR="00826B2E" w:rsidRDefault="00783CF1" w:rsidP="00826B2E">
            <w:pPr>
              <w:spacing w:before="40" w:after="40"/>
              <w:jc w:val="center"/>
            </w:pPr>
            <w:r>
              <w:t>DARPA</w:t>
            </w:r>
          </w:p>
        </w:tc>
        <w:tc>
          <w:tcPr>
            <w:tcW w:w="990" w:type="dxa"/>
            <w:vAlign w:val="center"/>
          </w:tcPr>
          <w:p w:rsidR="00826B2E" w:rsidRDefault="00126ABF" w:rsidP="00826B2E">
            <w:pPr>
              <w:spacing w:before="40" w:after="40"/>
              <w:jc w:val="center"/>
            </w:pPr>
            <w:r>
              <w:t>Military</w:t>
            </w:r>
          </w:p>
        </w:tc>
        <w:tc>
          <w:tcPr>
            <w:tcW w:w="1710" w:type="dxa"/>
            <w:vAlign w:val="center"/>
          </w:tcPr>
          <w:p w:rsidR="00826B2E" w:rsidRDefault="00783CF1" w:rsidP="00826B2E">
            <w:pPr>
              <w:spacing w:before="40" w:after="40"/>
              <w:jc w:val="center"/>
            </w:pPr>
            <w:r>
              <w:t>Rendezvous, Refueling, Component Exchange,</w:t>
            </w:r>
          </w:p>
        </w:tc>
        <w:tc>
          <w:tcPr>
            <w:tcW w:w="1170" w:type="dxa"/>
            <w:vAlign w:val="center"/>
          </w:tcPr>
          <w:p w:rsidR="00826B2E" w:rsidRDefault="00783CF1" w:rsidP="00826B2E">
            <w:pPr>
              <w:spacing w:before="40" w:after="40"/>
              <w:jc w:val="center"/>
            </w:pPr>
            <w:r>
              <w:t>$300 Million</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Mission Scope As a Factor of Available Resources is Important</w:t>
            </w:r>
          </w:p>
        </w:tc>
      </w:tr>
      <w:tr w:rsidR="00783CF1" w:rsidTr="00126ABF">
        <w:tc>
          <w:tcPr>
            <w:tcW w:w="1440" w:type="dxa"/>
            <w:vAlign w:val="center"/>
          </w:tcPr>
          <w:p w:rsidR="00826B2E" w:rsidRDefault="00783CF1" w:rsidP="00826B2E">
            <w:pPr>
              <w:spacing w:before="40" w:after="40"/>
              <w:jc w:val="center"/>
            </w:pPr>
            <w:r>
              <w:t>MiTEx</w:t>
            </w:r>
          </w:p>
        </w:tc>
        <w:tc>
          <w:tcPr>
            <w:tcW w:w="1350" w:type="dxa"/>
            <w:vAlign w:val="center"/>
          </w:tcPr>
          <w:p w:rsidR="00826B2E" w:rsidRDefault="00783CF1" w:rsidP="00826B2E">
            <w:pPr>
              <w:spacing w:before="40" w:after="40"/>
              <w:jc w:val="center"/>
            </w:pPr>
            <w:r>
              <w:t>DARPA</w:t>
            </w:r>
          </w:p>
        </w:tc>
        <w:tc>
          <w:tcPr>
            <w:tcW w:w="990" w:type="dxa"/>
            <w:vAlign w:val="center"/>
          </w:tcPr>
          <w:p w:rsidR="00826B2E" w:rsidRDefault="00126ABF" w:rsidP="00826B2E">
            <w:pPr>
              <w:spacing w:before="40" w:after="40"/>
              <w:jc w:val="center"/>
            </w:pPr>
            <w:r>
              <w:t>Military</w:t>
            </w:r>
          </w:p>
        </w:tc>
        <w:tc>
          <w:tcPr>
            <w:tcW w:w="1710" w:type="dxa"/>
            <w:vAlign w:val="center"/>
          </w:tcPr>
          <w:p w:rsidR="00826B2E" w:rsidRDefault="00783CF1" w:rsidP="00826B2E">
            <w:pPr>
              <w:spacing w:before="40" w:after="40"/>
              <w:jc w:val="center"/>
            </w:pPr>
            <w:r>
              <w:t>Inspection, Station Keeping, Rendezvous</w:t>
            </w:r>
          </w:p>
        </w:tc>
        <w:tc>
          <w:tcPr>
            <w:tcW w:w="1170" w:type="dxa"/>
            <w:vAlign w:val="center"/>
          </w:tcPr>
          <w:p w:rsidR="00826B2E" w:rsidRDefault="00783CF1" w:rsidP="00826B2E">
            <w:pPr>
              <w:spacing w:before="40" w:after="40"/>
              <w:jc w:val="center"/>
            </w:pPr>
            <w:r>
              <w:t>$28 Million</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Extended Operations Can Demonstrate as Much Use as Primary Mission</w:t>
            </w:r>
          </w:p>
        </w:tc>
      </w:tr>
      <w:tr w:rsidR="00783CF1" w:rsidTr="00126ABF">
        <w:tc>
          <w:tcPr>
            <w:tcW w:w="1440" w:type="dxa"/>
            <w:vAlign w:val="center"/>
          </w:tcPr>
          <w:p w:rsidR="00826B2E" w:rsidRDefault="00783CF1" w:rsidP="00826B2E">
            <w:pPr>
              <w:spacing w:before="40" w:after="40"/>
              <w:jc w:val="center"/>
            </w:pPr>
            <w:r>
              <w:t>SNAP-1</w:t>
            </w:r>
          </w:p>
        </w:tc>
        <w:tc>
          <w:tcPr>
            <w:tcW w:w="1350" w:type="dxa"/>
            <w:vAlign w:val="center"/>
          </w:tcPr>
          <w:p w:rsidR="00826B2E" w:rsidRDefault="00783CF1" w:rsidP="00826B2E">
            <w:pPr>
              <w:spacing w:before="40" w:after="40"/>
              <w:jc w:val="center"/>
            </w:pPr>
            <w:r>
              <w:t>SST</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Rendezvous</w:t>
            </w:r>
          </w:p>
        </w:tc>
        <w:tc>
          <w:tcPr>
            <w:tcW w:w="1170" w:type="dxa"/>
            <w:vAlign w:val="center"/>
          </w:tcPr>
          <w:p w:rsidR="00826B2E" w:rsidRDefault="00783CF1" w:rsidP="00826B2E">
            <w:pPr>
              <w:spacing w:before="40" w:after="40"/>
              <w:jc w:val="center"/>
            </w:pPr>
            <w:r>
              <w:t>$1 Million</w:t>
            </w:r>
          </w:p>
        </w:tc>
        <w:tc>
          <w:tcPr>
            <w:tcW w:w="1043" w:type="dxa"/>
            <w:vAlign w:val="center"/>
          </w:tcPr>
          <w:p w:rsidR="00826B2E" w:rsidRDefault="00783CF1" w:rsidP="00826B2E">
            <w:pPr>
              <w:spacing w:before="40" w:after="40"/>
              <w:jc w:val="center"/>
            </w:pPr>
            <w:r>
              <w:t>Partial</w:t>
            </w:r>
          </w:p>
        </w:tc>
        <w:tc>
          <w:tcPr>
            <w:tcW w:w="2827" w:type="dxa"/>
            <w:vAlign w:val="center"/>
          </w:tcPr>
          <w:p w:rsidR="00826B2E" w:rsidRDefault="00783CF1" w:rsidP="00783CF1">
            <w:pPr>
              <w:spacing w:before="40" w:after="40"/>
              <w:jc w:val="left"/>
            </w:pPr>
            <w:r>
              <w:t>Initial Conditions are Important in Determining the Success of a Low-Cost RPO Mission</w:t>
            </w:r>
          </w:p>
        </w:tc>
      </w:tr>
      <w:tr w:rsidR="00783CF1" w:rsidTr="00126ABF">
        <w:tc>
          <w:tcPr>
            <w:tcW w:w="1440" w:type="dxa"/>
            <w:vAlign w:val="center"/>
          </w:tcPr>
          <w:p w:rsidR="00826B2E" w:rsidRDefault="00783CF1" w:rsidP="00826B2E">
            <w:pPr>
              <w:spacing w:before="40" w:after="40"/>
              <w:jc w:val="center"/>
            </w:pPr>
            <w:r>
              <w:t>Aerocube-4</w:t>
            </w:r>
          </w:p>
        </w:tc>
        <w:tc>
          <w:tcPr>
            <w:tcW w:w="1350" w:type="dxa"/>
            <w:vAlign w:val="center"/>
          </w:tcPr>
          <w:p w:rsidR="00826B2E" w:rsidRDefault="00783CF1" w:rsidP="00826B2E">
            <w:pPr>
              <w:spacing w:before="40" w:after="40"/>
              <w:jc w:val="center"/>
            </w:pPr>
            <w:r>
              <w:t>Aero Corp</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Stationkeeping</w:t>
            </w:r>
          </w:p>
        </w:tc>
        <w:tc>
          <w:tcPr>
            <w:tcW w:w="1170" w:type="dxa"/>
            <w:vAlign w:val="center"/>
          </w:tcPr>
          <w:p w:rsidR="00826B2E" w:rsidRDefault="00783CF1" w:rsidP="00783CF1">
            <w:pPr>
              <w:spacing w:before="40" w:after="40"/>
              <w:jc w:val="center"/>
            </w:pPr>
            <w:r>
              <w:t>$200 Thousand</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Position Tracking is Crucial in a Successful RPO Mission, Useful Maneuvers can be Demonstrated with Small Spacecraft</w:t>
            </w:r>
          </w:p>
        </w:tc>
      </w:tr>
      <w:tr w:rsidR="00783CF1" w:rsidTr="00126ABF">
        <w:tc>
          <w:tcPr>
            <w:tcW w:w="1440" w:type="dxa"/>
            <w:vAlign w:val="center"/>
          </w:tcPr>
          <w:p w:rsidR="00826B2E" w:rsidRDefault="00783CF1" w:rsidP="00826B2E">
            <w:pPr>
              <w:spacing w:before="40" w:after="40"/>
              <w:jc w:val="center"/>
            </w:pPr>
            <w:r>
              <w:t>DRAGONsat</w:t>
            </w:r>
          </w:p>
        </w:tc>
        <w:tc>
          <w:tcPr>
            <w:tcW w:w="1350" w:type="dxa"/>
            <w:vAlign w:val="center"/>
          </w:tcPr>
          <w:p w:rsidR="00826B2E" w:rsidRDefault="00783CF1" w:rsidP="00826B2E">
            <w:pPr>
              <w:spacing w:before="40" w:after="40"/>
              <w:jc w:val="center"/>
            </w:pPr>
            <w:r>
              <w:t>UT Austin/ Texas A&amp;M</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Position Tracking</w:t>
            </w:r>
          </w:p>
        </w:tc>
        <w:tc>
          <w:tcPr>
            <w:tcW w:w="1170" w:type="dxa"/>
            <w:vAlign w:val="center"/>
          </w:tcPr>
          <w:p w:rsidR="00826B2E" w:rsidRDefault="00783CF1" w:rsidP="00826B2E">
            <w:pPr>
              <w:spacing w:before="40" w:after="40"/>
              <w:jc w:val="center"/>
            </w:pPr>
            <w:r>
              <w:t>$100 Thousand</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Spacecraft Separation can Occur Quickly Even with Similar Initial Conditions</w:t>
            </w:r>
          </w:p>
        </w:tc>
      </w:tr>
    </w:tbl>
    <w:p w:rsidR="00826B2E" w:rsidRPr="00826B2E" w:rsidRDefault="00826B2E" w:rsidP="00826B2E">
      <w:pPr>
        <w:jc w:val="center"/>
      </w:pPr>
    </w:p>
    <w:p w:rsidR="009657F9" w:rsidRPr="007A1F48" w:rsidRDefault="009657F9" w:rsidP="00962F3D">
      <w:pPr>
        <w:pStyle w:val="Heading2"/>
      </w:pPr>
      <w:bookmarkStart w:id="8" w:name="_Toc387327844"/>
      <w:r>
        <w:t>Related Activity in Proximity Operations</w:t>
      </w:r>
      <w:bookmarkEnd w:id="8"/>
    </w:p>
    <w:p w:rsidR="00984166" w:rsidRPr="006D384B" w:rsidRDefault="00984166" w:rsidP="00984166">
      <w:pPr>
        <w:spacing w:line="240" w:lineRule="auto"/>
      </w:pPr>
      <w:r w:rsidRPr="006D384B">
        <w:t>Several private institutions are developing RPO missions using the CubeSat architecture</w:t>
      </w:r>
      <w:r w:rsidR="001A1AE9">
        <w:t xml:space="preserve">, receiving </w:t>
      </w:r>
      <w:r w:rsidR="00126ABF">
        <w:t>funding from NASA to do so</w:t>
      </w:r>
      <w:r w:rsidRPr="006D384B">
        <w:t xml:space="preserve">. </w:t>
      </w:r>
      <w:r w:rsidR="00126ABF">
        <w:t xml:space="preserve">Each of these potential missions </w:t>
      </w:r>
      <w:r w:rsidR="00346D4B">
        <w:t>was</w:t>
      </w:r>
      <w:r w:rsidR="00126ABF">
        <w:t xml:space="preserve"> studied</w:t>
      </w:r>
      <w:r w:rsidRPr="006D384B">
        <w:t xml:space="preserve"> </w:t>
      </w:r>
      <w:r w:rsidR="00126ABF">
        <w:t>as to differentiate</w:t>
      </w:r>
      <w:r w:rsidRPr="006D384B">
        <w:t xml:space="preserve"> Rascal </w:t>
      </w:r>
      <w:r w:rsidR="00126ABF">
        <w:t>from t</w:t>
      </w:r>
      <w:r w:rsidR="001A1AE9">
        <w:t>he p</w:t>
      </w:r>
      <w:r w:rsidR="00126ABF">
        <w:t>ack and further justify its flight</w:t>
      </w:r>
      <w:r w:rsidRPr="006D384B">
        <w:t xml:space="preserve">. </w:t>
      </w:r>
      <w:r w:rsidR="001A1AE9">
        <w:t xml:space="preserve">Also, noted were </w:t>
      </w:r>
      <w:r w:rsidR="00126ABF">
        <w:t xml:space="preserve">the types of problems that these particular missions are attempting to address </w:t>
      </w:r>
      <w:r w:rsidR="001A1AE9">
        <w:t xml:space="preserve">and </w:t>
      </w:r>
      <w:r w:rsidR="00126ABF">
        <w:t xml:space="preserve"> help identify</w:t>
      </w:r>
      <w:r w:rsidRPr="006D384B">
        <w:t xml:space="preserve"> areas </w:t>
      </w:r>
      <w:r w:rsidR="00126ABF">
        <w:t xml:space="preserve">of the Rascal mission </w:t>
      </w:r>
      <w:r w:rsidRPr="006D384B">
        <w:t>that will need to be focused on in the future</w:t>
      </w:r>
      <w:r w:rsidR="00126ABF">
        <w:t>,</w:t>
      </w:r>
      <w:r w:rsidRPr="006D384B">
        <w:t xml:space="preserve"> as well as </w:t>
      </w:r>
      <w:r w:rsidR="00126ABF">
        <w:t>those</w:t>
      </w:r>
      <w:r w:rsidRPr="006D384B">
        <w:t xml:space="preserve"> that need to be </w:t>
      </w:r>
      <w:r w:rsidR="00126ABF">
        <w:t xml:space="preserve">further </w:t>
      </w:r>
      <w:r w:rsidRPr="006D384B">
        <w:t>reviewed.</w:t>
      </w:r>
    </w:p>
    <w:p w:rsidR="00A56BB7" w:rsidRDefault="00984166" w:rsidP="009657F9">
      <w:r w:rsidRPr="006D384B">
        <w:t>The first mission</w:t>
      </w:r>
      <w:r w:rsidR="00126ABF">
        <w:t xml:space="preserve"> that was considered</w:t>
      </w:r>
      <w:r w:rsidRPr="006D384B">
        <w:t xml:space="preserve"> </w:t>
      </w:r>
      <w:r w:rsidR="00126ABF">
        <w:t>was the</w:t>
      </w:r>
      <w:r w:rsidRPr="006D384B">
        <w:t xml:space="preserve"> </w:t>
      </w:r>
      <w:r w:rsidRPr="006D384B">
        <w:rPr>
          <w:bCs/>
        </w:rPr>
        <w:t>Proximity Operations Nano-Satellite Flight Demonstration (PONSFD)</w:t>
      </w:r>
      <w:r w:rsidR="00126ABF">
        <w:rPr>
          <w:bCs/>
        </w:rPr>
        <w:t xml:space="preserve"> mission that is </w:t>
      </w:r>
      <w:r w:rsidR="00A737DE">
        <w:rPr>
          <w:bCs/>
        </w:rPr>
        <w:t>currently</w:t>
      </w:r>
      <w:r w:rsidRPr="006D384B">
        <w:rPr>
          <w:bCs/>
        </w:rPr>
        <w:t xml:space="preserve"> under development by </w:t>
      </w:r>
      <w:r w:rsidRPr="006D384B">
        <w:t xml:space="preserve">Tyvak Nano-Satellite Systems LLC and sponsored by NASA Ames Research Center. It consists of a set of two 3U spacecraft </w:t>
      </w:r>
      <w:r w:rsidR="00126ABF">
        <w:t>and seeks to</w:t>
      </w:r>
      <w:r w:rsidRPr="006D384B">
        <w:t xml:space="preserve"> </w:t>
      </w:r>
      <w:r w:rsidRPr="006D384B">
        <w:lastRenderedPageBreak/>
        <w:t>demonstrate rendezvous and proximity operations. The concept of operations</w:t>
      </w:r>
      <w:r w:rsidR="00126ABF">
        <w:t xml:space="preserve"> of the mission</w:t>
      </w:r>
      <w:r w:rsidRPr="006D384B">
        <w:t xml:space="preserve"> will consist of simultaneous deployment from </w:t>
      </w:r>
      <w:r w:rsidR="00126ABF">
        <w:t>the same spacecraft, after</w:t>
      </w:r>
      <w:r w:rsidRPr="006D384B">
        <w:t xml:space="preserve"> </w:t>
      </w:r>
      <w:r w:rsidR="00126ABF">
        <w:t>which an initial health check will be performed on each 3U</w:t>
      </w:r>
      <w:r w:rsidRPr="006D384B">
        <w:t xml:space="preserve">. The mission then enters its main rendezvous and proximity operations flight demonstration phase. The spacecraft </w:t>
      </w:r>
      <w:r w:rsidR="00A56BB7">
        <w:t xml:space="preserve">then </w:t>
      </w:r>
      <w:r w:rsidRPr="006D384B">
        <w:t>enter</w:t>
      </w:r>
      <w:r w:rsidR="00A56BB7">
        <w:t>s</w:t>
      </w:r>
      <w:r w:rsidRPr="006D384B">
        <w:t xml:space="preserve"> </w:t>
      </w:r>
      <w:r w:rsidR="00A56BB7">
        <w:t xml:space="preserve">an </w:t>
      </w:r>
      <w:r w:rsidRPr="006D384B">
        <w:t>orbit</w:t>
      </w:r>
      <w:r w:rsidR="00A56BB7">
        <w:t xml:space="preserve"> in which it can</w:t>
      </w:r>
      <w:r w:rsidRPr="006D384B">
        <w:t xml:space="preserve"> maneuver</w:t>
      </w:r>
      <w:r w:rsidR="00A56BB7">
        <w:t xml:space="preserve"> </w:t>
      </w:r>
      <w:r w:rsidRPr="006D384B">
        <w:t>to</w:t>
      </w:r>
      <w:r w:rsidR="00A56BB7">
        <w:t xml:space="preserve"> an</w:t>
      </w:r>
      <w:r w:rsidRPr="006D384B">
        <w:t xml:space="preserve"> initial proximity distance and maintain</w:t>
      </w:r>
      <w:r w:rsidR="00A56BB7">
        <w:t xml:space="preserve"> a set distance from the other,</w:t>
      </w:r>
      <w:r w:rsidRPr="006D384B">
        <w:t xml:space="preserve"> otherwise known as formation flying. Cube-sat one will perform rendezvous and proximity operations relative to Cube-sat two. Then the ro</w:t>
      </w:r>
      <w:r w:rsidR="00A56BB7">
        <w:t>les</w:t>
      </w:r>
      <w:r w:rsidRPr="006D384B">
        <w:t xml:space="preserve"> are reversed. The mission then enters increased and decreased range rendezvous and proximity operations scenarios. The mission ends when the spacecraft deorbit. </w:t>
      </w:r>
      <w:r w:rsidR="00A56BB7">
        <w:t>This mission has received $17 million in funding from NASA and has the support of NASA Ames in its development, further high-lighting the interest of NASA in these types of missions. Even though PONSFD’s mission seeks to demonstrate proximity operations similar to those that Rascal seeks to demonstrate, it is in no way guaranteed to A) Launch and B) Achieve mission success. Thus, it is still worth pursuing the Rascal mission, as both its and PONSFD’s success would further support the validity of proximity operation systems on small-scale spacecraft and further advance NASA’s Strategic Goal 3.3, as discussed in Section 3.1.</w:t>
      </w:r>
    </w:p>
    <w:p w:rsidR="009B1D3C" w:rsidRDefault="00984166" w:rsidP="009657F9">
      <w:r w:rsidRPr="006D384B">
        <w:t>The next mission</w:t>
      </w:r>
      <w:r w:rsidR="00A56BB7">
        <w:t xml:space="preserve"> that was considered was the</w:t>
      </w:r>
      <w:r w:rsidRPr="006D384B">
        <w:t xml:space="preserve"> </w:t>
      </w:r>
      <w:r w:rsidRPr="006D384B">
        <w:rPr>
          <w:bCs/>
        </w:rPr>
        <w:t>Application for RSO Automated Proximity Analysis and Imaging (ARAPAIMA)</w:t>
      </w:r>
      <w:r w:rsidR="009B1D3C">
        <w:rPr>
          <w:bCs/>
        </w:rPr>
        <w:t xml:space="preserve"> spacecraft, under development at </w:t>
      </w:r>
      <w:r w:rsidRPr="006D384B">
        <w:t xml:space="preserve">Embry-Riddle Aeronautical University, </w:t>
      </w:r>
      <w:r w:rsidR="009B1D3C">
        <w:t xml:space="preserve">the </w:t>
      </w:r>
      <w:r w:rsidRPr="006D384B">
        <w:t>University of Arkansas, and Red Sky Research LLC. It</w:t>
      </w:r>
      <w:r w:rsidR="009B1D3C">
        <w:t>s</w:t>
      </w:r>
      <w:r w:rsidRPr="006D384B">
        <w:t xml:space="preserve"> </w:t>
      </w:r>
      <w:r w:rsidR="009B1D3C">
        <w:t>mission consists of a</w:t>
      </w:r>
      <w:r w:rsidRPr="006D384B">
        <w:t xml:space="preserve"> 6U spacecraft that will autonomously maneuver into close proximity </w:t>
      </w:r>
      <w:r w:rsidR="009B1D3C">
        <w:t>of</w:t>
      </w:r>
      <w:r w:rsidRPr="006D384B">
        <w:t xml:space="preserve"> a resident space obje</w:t>
      </w:r>
      <w:r w:rsidR="009B1D3C">
        <w:t>ct. The concept of operations of the mission begins</w:t>
      </w:r>
      <w:r w:rsidRPr="006D384B">
        <w:t xml:space="preserve"> with t</w:t>
      </w:r>
      <w:r w:rsidR="009B1D3C">
        <w:t>he ejection of the spacecraft in orbit,</w:t>
      </w:r>
      <w:r w:rsidRPr="006D384B">
        <w:t xml:space="preserve"> </w:t>
      </w:r>
      <w:r w:rsidR="009B1D3C">
        <w:t>at which point its solar panels will be partially deployed</w:t>
      </w:r>
      <w:r w:rsidRPr="006D384B">
        <w:t xml:space="preserve">. </w:t>
      </w:r>
      <w:r w:rsidR="009B1D3C">
        <w:t>After this, it utilizes a sun tracker to point at the sun and completely deploys its panels, as to expose the mission payload</w:t>
      </w:r>
      <w:r w:rsidR="001A1AE9">
        <w:t>. The vehicle then under</w:t>
      </w:r>
      <w:r w:rsidR="009B1D3C">
        <w:t xml:space="preserve">goes orbit and system checkouts, which upon passing, allow it to </w:t>
      </w:r>
      <w:r w:rsidRPr="006D384B">
        <w:t xml:space="preserve">approach </w:t>
      </w:r>
      <w:r w:rsidR="009B1D3C">
        <w:t>a</w:t>
      </w:r>
      <w:r w:rsidRPr="006D384B">
        <w:t xml:space="preserve"> selected resident space o</w:t>
      </w:r>
      <w:r w:rsidR="001A1AE9">
        <w:t>bject. Finally, the mission</w:t>
      </w:r>
      <w:r w:rsidRPr="006D384B">
        <w:t xml:space="preserve"> enters science operations</w:t>
      </w:r>
      <w:r w:rsidR="009B1D3C">
        <w:t>, which consist of proximity operations being performed relative to said object</w:t>
      </w:r>
      <w:r w:rsidRPr="006D384B">
        <w:t xml:space="preserve">. </w:t>
      </w:r>
      <w:r w:rsidR="009B1D3C">
        <w:t>Based on the missions discussed in the previous section, as well as the general cost associated with tracking and rea</w:t>
      </w:r>
      <w:r w:rsidR="001A1AE9">
        <w:t>ching a resident space object (w</w:t>
      </w:r>
      <w:r w:rsidR="009B1D3C">
        <w:t>hich has only previously been accomplished by MiTEx), this mission is highly resource intensive and vastly complex in comparison to most CubeSat missions. However, this mission has also received the support of NASA, further underlining the usefulness of such missions.</w:t>
      </w:r>
    </w:p>
    <w:p w:rsidR="009657F9" w:rsidRDefault="009B1D3C" w:rsidP="009657F9">
      <w:r>
        <w:t xml:space="preserve">The final mission analysis looked into the </w:t>
      </w:r>
      <w:r w:rsidR="00984166" w:rsidRPr="006D384B">
        <w:t>Glint Analyzing Data</w:t>
      </w:r>
      <w:r>
        <w:t xml:space="preserve"> Observation Satellite (GLADOS), which is </w:t>
      </w:r>
      <w:r w:rsidR="00984166" w:rsidRPr="006D384B">
        <w:t xml:space="preserve">under development </w:t>
      </w:r>
      <w:r>
        <w:t>at the</w:t>
      </w:r>
      <w:r w:rsidR="00984166" w:rsidRPr="006D384B">
        <w:t xml:space="preserve"> University of Buffalo. GLADOS is a satellite designed to ev</w:t>
      </w:r>
      <w:r>
        <w:t>aluate the size of space debris</w:t>
      </w:r>
      <w:r w:rsidR="00984166" w:rsidRPr="006D384B">
        <w:t xml:space="preserve"> </w:t>
      </w:r>
      <w:r>
        <w:t>through the use of cameras capable of</w:t>
      </w:r>
      <w:r w:rsidR="00984166" w:rsidRPr="006D384B">
        <w:t xml:space="preserve"> </w:t>
      </w:r>
      <w:r>
        <w:t>observing</w:t>
      </w:r>
      <w:r w:rsidR="00984166" w:rsidRPr="006D384B">
        <w:t xml:space="preserve"> the reflection of light </w:t>
      </w:r>
      <w:r>
        <w:t xml:space="preserve">off of small-scale orbital debris, as </w:t>
      </w:r>
      <w:r w:rsidR="00984166" w:rsidRPr="006D384B">
        <w:t xml:space="preserve">to </w:t>
      </w:r>
      <w:r>
        <w:t>calculate</w:t>
      </w:r>
      <w:r w:rsidR="00984166" w:rsidRPr="006D384B">
        <w:t xml:space="preserve"> the size, mass, shape, spin, and possibly </w:t>
      </w:r>
      <w:r>
        <w:t>the path that a given piece of orbital debris is on</w:t>
      </w:r>
      <w:r w:rsidR="00984166" w:rsidRPr="006D384B">
        <w:t xml:space="preserve">. The spacecraft has the capability to help in predicting the path of </w:t>
      </w:r>
      <w:r w:rsidR="00984166" w:rsidRPr="006D384B">
        <w:rPr>
          <w:color w:val="111111"/>
          <w:shd w:val="clear" w:color="auto" w:fill="FFFFFF"/>
        </w:rPr>
        <w:t>space debris several months in advance, which might prevent orbital collisions.</w:t>
      </w:r>
      <w:r>
        <w:rPr>
          <w:color w:val="111111"/>
          <w:shd w:val="clear" w:color="auto" w:fill="FFFFFF"/>
        </w:rPr>
        <w:t xml:space="preserve"> Though not explicitly a proximity operations mission, GLADOS shows that it is possible to observe and analyze RSO’s in a statistically significant manner, potentially allowing for the use of such systems in performing proximity operations relative to another satellite.</w:t>
      </w:r>
    </w:p>
    <w:p w:rsidR="009C4525" w:rsidRPr="009C4525" w:rsidRDefault="009657F9" w:rsidP="009C4525">
      <w:pPr>
        <w:pStyle w:val="Heading1"/>
      </w:pPr>
      <w:bookmarkStart w:id="9" w:name="_Toc387327845"/>
      <w:r>
        <w:t>Mission Objectives</w:t>
      </w:r>
      <w:bookmarkEnd w:id="9"/>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10" w:name="_Toc387248558"/>
      <w:bookmarkStart w:id="11" w:name="_Toc387253352"/>
      <w:bookmarkStart w:id="12" w:name="_Toc387312782"/>
      <w:bookmarkStart w:id="13" w:name="_Toc387327846"/>
      <w:bookmarkEnd w:id="10"/>
      <w:bookmarkEnd w:id="11"/>
      <w:bookmarkEnd w:id="12"/>
      <w:bookmarkEnd w:id="13"/>
    </w:p>
    <w:p w:rsidR="009657F9" w:rsidRDefault="009657F9" w:rsidP="001034F4">
      <w:pPr>
        <w:pStyle w:val="Heading2"/>
      </w:pPr>
      <w:bookmarkStart w:id="14" w:name="_Toc387327847"/>
      <w:r>
        <w:t>Baseline Mission</w:t>
      </w:r>
      <w:bookmarkEnd w:id="14"/>
    </w:p>
    <w:p w:rsidR="00984166" w:rsidRPr="00126ABF" w:rsidRDefault="00984166" w:rsidP="009657F9">
      <w:pPr>
        <w:rPr>
          <w:b/>
          <w:u w:val="single"/>
        </w:rPr>
      </w:pPr>
      <w:r w:rsidRPr="00126ABF">
        <w:rPr>
          <w:b/>
          <w:u w:val="single"/>
        </w:rPr>
        <w:t>The main objective of the Rascal mission is to demonstrate</w:t>
      </w:r>
      <w:r w:rsidR="005E21CE">
        <w:rPr>
          <w:b/>
          <w:u w:val="single"/>
        </w:rPr>
        <w:t xml:space="preserve"> rendezvous and</w:t>
      </w:r>
      <w:r w:rsidRPr="00126ABF">
        <w:rPr>
          <w:b/>
          <w:u w:val="single"/>
        </w:rPr>
        <w:t xml:space="preserve"> proximity operations </w:t>
      </w:r>
      <w:r w:rsidR="005E21CE">
        <w:rPr>
          <w:b/>
          <w:u w:val="single"/>
        </w:rPr>
        <w:t xml:space="preserve">within </w:t>
      </w:r>
      <w:r w:rsidRPr="00126ABF">
        <w:rPr>
          <w:b/>
          <w:u w:val="single"/>
        </w:rPr>
        <w:t>a small-satellite architecture.</w:t>
      </w:r>
    </w:p>
    <w:p w:rsidR="008978CA" w:rsidRDefault="006968C3" w:rsidP="009657F9">
      <w:r>
        <w:lastRenderedPageBreak/>
        <w:t xml:space="preserve">There exist many ways in which this mission can be manifested: a single spacecraft can reach orbit, </w:t>
      </w:r>
      <w:r w:rsidR="008978CA">
        <w:t>a single spacecraft that performs maneuvers relative to the rocket body that allowed it to reach orbit; two spacecraft that eject from the same launch vehicle and attempt to rendezvous with each other; multiple spacecraft that launch together and later separate; et cetera. Each of these missions would successfully demonstrate the mission goals as listed above, though in drastically different manners.</w:t>
      </w:r>
    </w:p>
    <w:p w:rsidR="008978CA" w:rsidRDefault="008978CA" w:rsidP="009657F9">
      <w:r>
        <w:t>Thus, in order to limit the design space of the mission, it is necessary to further define the baseline mission itself. It would be ideal to define the types of maneuvers that need to be performed, as well as the types of objects that they should be performed on. A definition that includes each of these would allow greater context to the actual mission design itself.</w:t>
      </w:r>
    </w:p>
    <w:p w:rsidR="008978CA" w:rsidRDefault="008978CA" w:rsidP="009657F9">
      <w:r>
        <w:t>The following mission statement attempts to capture each of these parameters:</w:t>
      </w:r>
    </w:p>
    <w:p w:rsidR="008978CA" w:rsidRDefault="008978CA" w:rsidP="008978CA">
      <w:pPr>
        <w:pStyle w:val="BodyText"/>
        <w:ind w:left="360"/>
        <w:jc w:val="both"/>
        <w:rPr>
          <w:b/>
          <w:sz w:val="22"/>
          <w:szCs w:val="22"/>
          <w:lang w:eastAsia="en-US" w:bidi="ar-SA"/>
        </w:rPr>
      </w:pPr>
      <w:r w:rsidRPr="00FF5FDB">
        <w:rPr>
          <w:b/>
          <w:sz w:val="22"/>
          <w:szCs w:val="22"/>
          <w:lang w:eastAsia="en-US" w:bidi="ar-SA"/>
        </w:rPr>
        <w:t>The Rascal mission seeks to incrementally demonstrate the capability of a small-spacecraft in performing proximity operations, rendezvous, and inspection of both a cooperating and non-cooperating resident space object.</w:t>
      </w:r>
    </w:p>
    <w:p w:rsidR="008978CA" w:rsidRPr="00FF5FDB" w:rsidRDefault="008978CA" w:rsidP="008978CA">
      <w:pPr>
        <w:pStyle w:val="BodyText"/>
        <w:jc w:val="both"/>
        <w:rPr>
          <w:sz w:val="22"/>
          <w:szCs w:val="22"/>
          <w:lang w:eastAsia="en-US" w:bidi="ar-SA"/>
        </w:rPr>
      </w:pPr>
      <w:r w:rsidRPr="00FF5FDB">
        <w:rPr>
          <w:sz w:val="22"/>
          <w:szCs w:val="22"/>
          <w:lang w:eastAsia="en-US" w:bidi="ar-SA"/>
        </w:rPr>
        <w:t xml:space="preserve">Though there are many other missions attempting to demonstrate similar or greater capabilities as those outlined above (Such as Tyvak’s PONSFD, Surrey’s STraND-2, and Embry-Riddle’s ARAPAIMA), Rascal is the only mission that has taken seriously the challenges associated with conducting rendezvous and proximity operation (RPO) missions of any scale and actually integrated a realistic assessment of program capability directly into its mission design. </w:t>
      </w:r>
    </w:p>
    <w:p w:rsidR="008978CA" w:rsidRPr="00FF5FDB" w:rsidRDefault="008978CA" w:rsidP="008978CA">
      <w:pPr>
        <w:pStyle w:val="BodyText"/>
        <w:jc w:val="both"/>
        <w:rPr>
          <w:sz w:val="22"/>
          <w:szCs w:val="22"/>
          <w:lang w:eastAsia="en-US" w:bidi="ar-SA"/>
        </w:rPr>
      </w:pPr>
      <w:r w:rsidRPr="00FF5FDB">
        <w:rPr>
          <w:sz w:val="22"/>
          <w:szCs w:val="22"/>
          <w:lang w:eastAsia="en-US" w:bidi="ar-SA"/>
        </w:rPr>
        <w:t>It is from this assessment where the “incremental” part of the mission statement comes in. As opposed to seeking out another spacecraft on the same launch or going after a decommissioned spacecraft that is already in orbit, hoping that spacecraft acquisition and checkout occurs fast enough for the mission to actually be performed, Rascal will bring with it the target it seeks to perform its mission relative to. This alleviates the many risks associated with the “initial conditions” problem of orbital analysis and planning. Instead of attempting to account for the impact of perturbation forces (mainly, aerodynamic drag, third-body influences, solar-radiation pressure) on two spacecraft released at slightly different times in slightly different locations, and hoping that these initial conditions match up in a way that allow for the mission to be quickly executed, one can eliminate all the uncertainty and not start the mission until contact has been confirmed between each mission spacecraft and the ground. This allows for a more precise understanding of both where and when the mission is actually starting, which greatly increases the odds of its ultimate success.</w:t>
      </w:r>
    </w:p>
    <w:p w:rsidR="008978CA" w:rsidRPr="00FF5FDB" w:rsidRDefault="008978CA" w:rsidP="008978CA">
      <w:pPr>
        <w:pStyle w:val="BodyText"/>
        <w:jc w:val="both"/>
        <w:rPr>
          <w:sz w:val="22"/>
          <w:szCs w:val="22"/>
          <w:lang w:eastAsia="en-US" w:bidi="ar-SA"/>
        </w:rPr>
      </w:pPr>
      <w:r w:rsidRPr="00FF5FDB">
        <w:rPr>
          <w:sz w:val="22"/>
          <w:szCs w:val="22"/>
          <w:lang w:eastAsia="en-US" w:bidi="ar-SA"/>
        </w:rPr>
        <w:t>As such, regardless of the way in which the mission will be executed, several components of the overall mission architecture will be fixed, mainly:</w:t>
      </w:r>
    </w:p>
    <w:p w:rsidR="008978CA" w:rsidRPr="00FF5FDB"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Target spacecraft will be brought with the Interceptor</w:t>
      </w:r>
      <w:r w:rsidRPr="00FF5FDB">
        <w:rPr>
          <w:sz w:val="22"/>
          <w:szCs w:val="22"/>
          <w:lang w:eastAsia="en-US" w:bidi="ar-SA"/>
        </w:rPr>
        <w:t>: this removes the risk of securing permission to go and inspect either another organization’s spacecraft or a company’s rocket body (as has been done in the past)</w:t>
      </w:r>
      <w:r>
        <w:rPr>
          <w:sz w:val="22"/>
          <w:szCs w:val="22"/>
          <w:lang w:eastAsia="en-US" w:bidi="ar-SA"/>
        </w:rPr>
        <w:t>, as well as that of finding an object to perform inspection of.</w:t>
      </w:r>
    </w:p>
    <w:p w:rsidR="008978CA" w:rsidRPr="00FF5FDB"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Target and Interceptor will be conjoined up until mission commencement</w:t>
      </w:r>
      <w:r w:rsidRPr="00FF5FDB">
        <w:rPr>
          <w:sz w:val="22"/>
          <w:szCs w:val="22"/>
          <w:lang w:eastAsia="en-US" w:bidi="ar-SA"/>
        </w:rPr>
        <w:t>: this removes the problem of “initial conditions”, giving the mission operators greater control over the mission as a whole.</w:t>
      </w:r>
    </w:p>
    <w:p w:rsidR="008978CA" w:rsidRPr="00FD47F7"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mission will be conducted “incrementally”</w:t>
      </w:r>
      <w:r w:rsidRPr="00FF5FDB">
        <w:rPr>
          <w:sz w:val="22"/>
          <w:szCs w:val="22"/>
          <w:lang w:eastAsia="en-US" w:bidi="ar-SA"/>
        </w:rPr>
        <w:t xml:space="preserve">: this attests to the difficulties that past RPO missions have encountered over the course of their mission life, as well as realistically assesses the risks associated with </w:t>
      </w:r>
      <w:r>
        <w:rPr>
          <w:sz w:val="22"/>
          <w:szCs w:val="22"/>
          <w:lang w:eastAsia="en-US" w:bidi="ar-SA"/>
        </w:rPr>
        <w:t>RPO missions of any scale</w:t>
      </w:r>
      <w:r w:rsidRPr="00FF5FDB">
        <w:rPr>
          <w:sz w:val="22"/>
          <w:szCs w:val="22"/>
          <w:lang w:eastAsia="en-US" w:bidi="ar-SA"/>
        </w:rPr>
        <w:t>.</w:t>
      </w:r>
    </w:p>
    <w:p w:rsidR="008978CA" w:rsidRPr="008978CA" w:rsidRDefault="008978CA" w:rsidP="008978CA">
      <w:pPr>
        <w:pStyle w:val="BodyText"/>
        <w:jc w:val="both"/>
        <w:rPr>
          <w:sz w:val="22"/>
          <w:szCs w:val="22"/>
          <w:lang w:eastAsia="en-US" w:bidi="ar-SA"/>
        </w:rPr>
      </w:pPr>
      <w:r>
        <w:rPr>
          <w:sz w:val="22"/>
          <w:szCs w:val="22"/>
          <w:lang w:eastAsia="en-US" w:bidi="ar-SA"/>
        </w:rPr>
        <w:t>With these over-arching goals in mind, it is now possible to discuss the manner in which the actual mission will be executed.</w:t>
      </w:r>
    </w:p>
    <w:p w:rsidR="008978CA" w:rsidRDefault="008978CA" w:rsidP="009657F9"/>
    <w:p w:rsidR="006968C3" w:rsidRPr="00962F3D" w:rsidRDefault="006968C3" w:rsidP="00962F3D">
      <w:pPr>
        <w:pStyle w:val="Heading2"/>
      </w:pPr>
      <w:bookmarkStart w:id="15" w:name="_Toc387327848"/>
      <w:r w:rsidRPr="00962F3D">
        <w:lastRenderedPageBreak/>
        <w:t>Concept of Operations</w:t>
      </w:r>
      <w:bookmarkEnd w:id="15"/>
    </w:p>
    <w:p w:rsidR="008978CA" w:rsidRPr="00CC2A05" w:rsidRDefault="008978CA" w:rsidP="00CC2A05">
      <w:pPr>
        <w:pStyle w:val="Heading2"/>
        <w:numPr>
          <w:ilvl w:val="2"/>
          <w:numId w:val="16"/>
        </w:numPr>
        <w:rPr>
          <w:i w:val="0"/>
        </w:rPr>
      </w:pPr>
      <w:bookmarkStart w:id="16" w:name="_Toc387327849"/>
      <w:r w:rsidRPr="00CC2A05">
        <w:rPr>
          <w:i w:val="0"/>
        </w:rPr>
        <w:t>General CONOPS Overview and Definitions</w:t>
      </w:r>
      <w:bookmarkEnd w:id="16"/>
    </w:p>
    <w:p w:rsidR="008978CA" w:rsidRPr="00962A0E" w:rsidRDefault="008978CA" w:rsidP="008978CA">
      <w:pPr>
        <w:pStyle w:val="BodyText"/>
        <w:numPr>
          <w:ilvl w:val="0"/>
          <w:numId w:val="13"/>
        </w:numPr>
        <w:jc w:val="both"/>
        <w:rPr>
          <w:sz w:val="22"/>
          <w:szCs w:val="22"/>
          <w:lang w:eastAsia="en-US" w:bidi="ar-SA"/>
        </w:rPr>
      </w:pPr>
      <w:r>
        <w:rPr>
          <w:b/>
          <w:sz w:val="22"/>
          <w:szCs w:val="22"/>
          <w:u w:val="single"/>
          <w:lang w:eastAsia="en-US" w:bidi="ar-SA"/>
        </w:rPr>
        <w:t>RPO Demonstration</w:t>
      </w:r>
    </w:p>
    <w:p w:rsidR="008978CA" w:rsidRDefault="008978CA" w:rsidP="008978CA">
      <w:pPr>
        <w:pStyle w:val="BodyText"/>
        <w:jc w:val="both"/>
        <w:rPr>
          <w:sz w:val="22"/>
          <w:szCs w:val="22"/>
          <w:lang w:eastAsia="en-US" w:bidi="ar-SA"/>
        </w:rPr>
      </w:pPr>
      <w:r>
        <w:rPr>
          <w:sz w:val="22"/>
          <w:szCs w:val="22"/>
          <w:lang w:eastAsia="en-US" w:bidi="ar-SA"/>
        </w:rPr>
        <w:t xml:space="preserve">The mission will demonstrate key RPO maneuvers, such as the ability to stationkeep at various distances from a resident space object, to rendezvous with said object, and to inspect said object using image processing, thus warranting its launch. </w:t>
      </w:r>
    </w:p>
    <w:p w:rsidR="008978CA" w:rsidRDefault="008978CA" w:rsidP="008978CA">
      <w:pPr>
        <w:pStyle w:val="BodyText"/>
        <w:jc w:val="both"/>
        <w:rPr>
          <w:sz w:val="22"/>
          <w:szCs w:val="22"/>
          <w:lang w:eastAsia="en-US" w:bidi="ar-SA"/>
        </w:rPr>
      </w:pPr>
      <w:r>
        <w:rPr>
          <w:sz w:val="22"/>
          <w:szCs w:val="22"/>
          <w:lang w:eastAsia="en-US" w:bidi="ar-SA"/>
        </w:rPr>
        <w:t>The mission CONOPS will use the terminology and mission phases, as described below:</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Target Spacecraft:</w:t>
      </w:r>
      <w:r>
        <w:rPr>
          <w:sz w:val="22"/>
          <w:szCs w:val="22"/>
          <w:lang w:eastAsia="en-US" w:bidi="ar-SA"/>
        </w:rPr>
        <w:t xml:space="preserve"> spacecraft about which all RPO maneuvers would be performed. </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Interceptor Spacecraft</w:t>
      </w:r>
      <w:r>
        <w:rPr>
          <w:sz w:val="22"/>
          <w:szCs w:val="22"/>
          <w:lang w:eastAsia="en-US" w:bidi="ar-SA"/>
        </w:rPr>
        <w:t>: spacecraft with which all RPO maneuvers would be executed.</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Cooperative State</w:t>
      </w:r>
      <w:r>
        <w:rPr>
          <w:sz w:val="22"/>
          <w:szCs w:val="22"/>
          <w:lang w:eastAsia="en-US" w:bidi="ar-SA"/>
        </w:rPr>
        <w:t>: target spacecraft state in which all interceptor RPO aids are active.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Uncooperative State</w:t>
      </w:r>
      <w:r w:rsidRPr="00245641">
        <w:rPr>
          <w:sz w:val="22"/>
          <w:szCs w:val="22"/>
          <w:lang w:eastAsia="en-US" w:bidi="ar-SA"/>
        </w:rPr>
        <w:t>:</w:t>
      </w:r>
      <w:r>
        <w:rPr>
          <w:sz w:val="22"/>
          <w:szCs w:val="22"/>
          <w:lang w:eastAsia="en-US" w:bidi="ar-SA"/>
        </w:rPr>
        <w:t xml:space="preserve"> target spacecraft state in which no interceptor RPO aids are active.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Stationkeeping</w:t>
      </w:r>
      <w:r>
        <w:rPr>
          <w:sz w:val="22"/>
          <w:szCs w:val="22"/>
          <w:lang w:eastAsia="en-US" w:bidi="ar-SA"/>
        </w:rPr>
        <w:t>: keeping a set relative distance between the target and interceptor spacecraft while maintaining as small a relative velocity as possible.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Inspection Stationkeeping (ISK)</w:t>
      </w:r>
      <w:r>
        <w:rPr>
          <w:sz w:val="22"/>
          <w:szCs w:val="22"/>
          <w:lang w:eastAsia="en-US" w:bidi="ar-SA"/>
        </w:rPr>
        <w:t>: stationkeeping within 10 meters of the target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Remote Stationkeeping (RSK)</w:t>
      </w:r>
      <w:r>
        <w:rPr>
          <w:sz w:val="22"/>
          <w:szCs w:val="22"/>
          <w:lang w:eastAsia="en-US" w:bidi="ar-SA"/>
        </w:rPr>
        <w:t>: stationkeeping at least 100 meters away from the target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Rendezvous</w:t>
      </w:r>
      <w:r>
        <w:rPr>
          <w:sz w:val="22"/>
          <w:szCs w:val="22"/>
          <w:lang w:eastAsia="en-US" w:bidi="ar-SA"/>
        </w:rPr>
        <w:t>: the act of reducing the relative distance between the target and interceptor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Separation</w:t>
      </w:r>
      <w:r>
        <w:rPr>
          <w:sz w:val="22"/>
          <w:szCs w:val="22"/>
          <w:lang w:eastAsia="en-US" w:bidi="ar-SA"/>
        </w:rPr>
        <w:t>: the act of increasing the relative distance between the target and interceptor spacecraft.</w:t>
      </w:r>
    </w:p>
    <w:p w:rsidR="008978CA" w:rsidRPr="00CC2A05" w:rsidRDefault="008978CA" w:rsidP="00CC2A05">
      <w:pPr>
        <w:pStyle w:val="Heading2"/>
        <w:numPr>
          <w:ilvl w:val="2"/>
          <w:numId w:val="16"/>
        </w:numPr>
        <w:rPr>
          <w:i w:val="0"/>
        </w:rPr>
      </w:pPr>
      <w:bookmarkStart w:id="17" w:name="_Toc387327850"/>
      <w:r w:rsidRPr="00CC2A05">
        <w:rPr>
          <w:i w:val="0"/>
        </w:rPr>
        <w:t>CONOPS</w:t>
      </w:r>
      <w:bookmarkEnd w:id="17"/>
    </w:p>
    <w:p w:rsidR="008978CA" w:rsidRDefault="008978CA" w:rsidP="008978CA">
      <w:pPr>
        <w:pStyle w:val="BodyText"/>
        <w:jc w:val="both"/>
        <w:rPr>
          <w:sz w:val="22"/>
          <w:szCs w:val="22"/>
          <w:lang w:eastAsia="en-US" w:bidi="ar-SA"/>
        </w:rPr>
      </w:pPr>
      <w:r>
        <w:rPr>
          <w:sz w:val="22"/>
          <w:szCs w:val="22"/>
          <w:lang w:eastAsia="en-US" w:bidi="ar-SA"/>
        </w:rPr>
        <w:t xml:space="preserve">Figure 4-1 shows a general overview of CONOPS. The defining feature of this CONOPS is that it is done in a very incremental fashion, allowing at various points for payload performance assessment, as well as for mission alteration (such as the ability to update RPO algorithms based on in-orbit observation, as opposed to relying solely on ground testing and predictions). </w:t>
      </w:r>
    </w:p>
    <w:p w:rsidR="008978CA" w:rsidRDefault="008978CA" w:rsidP="008978CA">
      <w:pPr>
        <w:pStyle w:val="BodyText"/>
        <w:jc w:val="both"/>
        <w:rPr>
          <w:sz w:val="22"/>
          <w:szCs w:val="22"/>
          <w:lang w:eastAsia="en-US" w:bidi="ar-SA"/>
        </w:rPr>
      </w:pPr>
      <w:r>
        <w:rPr>
          <w:sz w:val="22"/>
          <w:szCs w:val="22"/>
          <w:lang w:eastAsia="en-US" w:bidi="ar-SA"/>
        </w:rPr>
        <w:t>Thus, after initial launch, launch vehicle ejection, and checkout, the mission can be broken down into three primary phases. Mission success would be defined by meeting the first phase of the mission (RPO and Inspection Performance relative to a Cooperating Target Spacecraft), with the completion of the remaining two mission phases being contributing to secondary mission success.</w:t>
      </w:r>
    </w:p>
    <w:p w:rsidR="00605F52" w:rsidRDefault="00605F52" w:rsidP="00605F52">
      <w:pPr>
        <w:pStyle w:val="BodyText"/>
        <w:jc w:val="center"/>
        <w:rPr>
          <w:sz w:val="22"/>
          <w:szCs w:val="22"/>
          <w:lang w:eastAsia="en-US" w:bidi="ar-SA"/>
        </w:rPr>
      </w:pPr>
      <w:r w:rsidRPr="00605F52">
        <w:rPr>
          <w:noProof/>
          <w:sz w:val="22"/>
          <w:szCs w:val="22"/>
          <w:lang w:eastAsia="en-US" w:bidi="ar-SA"/>
        </w:rPr>
        <w:lastRenderedPageBreak/>
        <w:drawing>
          <wp:inline distT="0" distB="0" distL="0" distR="0">
            <wp:extent cx="5942363" cy="4352520"/>
            <wp:effectExtent l="19050" t="0" r="1237" b="0"/>
            <wp:docPr id="10" name="Picture 1" descr="Rascal ConOps NO Dock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ConOps NO Docking.tif"/>
                    <pic:cNvPicPr/>
                  </pic:nvPicPr>
                  <pic:blipFill>
                    <a:blip r:embed="rId15" cstate="print"/>
                    <a:srcRect l="9235" t="5155" b="8763"/>
                    <a:stretch>
                      <a:fillRect/>
                    </a:stretch>
                  </pic:blipFill>
                  <pic:spPr>
                    <a:xfrm>
                      <a:off x="0" y="0"/>
                      <a:ext cx="5942363" cy="4352520"/>
                    </a:xfrm>
                    <a:prstGeom prst="rect">
                      <a:avLst/>
                    </a:prstGeom>
                  </pic:spPr>
                </pic:pic>
              </a:graphicData>
            </a:graphic>
          </wp:inline>
        </w:drawing>
      </w:r>
    </w:p>
    <w:p w:rsidR="00605F52" w:rsidRPr="00605F52" w:rsidRDefault="00605F52" w:rsidP="00605F52">
      <w:pPr>
        <w:pStyle w:val="BodyText"/>
        <w:jc w:val="center"/>
        <w:rPr>
          <w:b/>
          <w:sz w:val="22"/>
          <w:szCs w:val="22"/>
          <w:lang w:eastAsia="en-US" w:bidi="ar-SA"/>
        </w:rPr>
      </w:pPr>
      <w:r>
        <w:rPr>
          <w:b/>
          <w:sz w:val="22"/>
          <w:szCs w:val="22"/>
          <w:lang w:eastAsia="en-US" w:bidi="ar-SA"/>
        </w:rPr>
        <w:t>Figure 4-1. CONOPS Illustration</w:t>
      </w:r>
    </w:p>
    <w:p w:rsidR="006923A3" w:rsidRPr="00CC2A05" w:rsidRDefault="006923A3" w:rsidP="00CC2A05">
      <w:pPr>
        <w:pStyle w:val="Heading2"/>
        <w:numPr>
          <w:ilvl w:val="3"/>
          <w:numId w:val="16"/>
        </w:numPr>
        <w:rPr>
          <w:i w:val="0"/>
        </w:rPr>
      </w:pPr>
      <w:bookmarkStart w:id="18" w:name="_Toc387253357"/>
      <w:bookmarkStart w:id="19" w:name="_Toc387312787"/>
      <w:bookmarkStart w:id="20" w:name="_Toc387327851"/>
      <w:r w:rsidRPr="00CC2A05">
        <w:rPr>
          <w:i w:val="0"/>
        </w:rPr>
        <w:t>Phase 0: Launch to Checkout</w:t>
      </w:r>
      <w:bookmarkEnd w:id="18"/>
      <w:bookmarkEnd w:id="19"/>
      <w:bookmarkEnd w:id="20"/>
    </w:p>
    <w:p w:rsidR="006923A3" w:rsidRDefault="006923A3" w:rsidP="006923A3">
      <w:r>
        <w:t>Phase 0 of the mission consists of all of the standard processes that define the beginning of any spacecraft mission: Launch, Launch Vehicle Ejection, Spacecraft Power-On, Ground Acquisition, and Checkout. Each of these stages is laid out in detail in the following sections.</w:t>
      </w:r>
    </w:p>
    <w:p w:rsidR="006923A3" w:rsidRPr="007B6D14" w:rsidRDefault="006923A3" w:rsidP="00CC2A05">
      <w:pPr>
        <w:pStyle w:val="Heading2"/>
        <w:numPr>
          <w:ilvl w:val="4"/>
          <w:numId w:val="16"/>
        </w:numPr>
      </w:pPr>
      <w:bookmarkStart w:id="21" w:name="_Toc387253358"/>
      <w:bookmarkStart w:id="22" w:name="_Toc387312788"/>
      <w:bookmarkStart w:id="23" w:name="_Toc387327852"/>
      <w:r w:rsidRPr="007B6D14">
        <w:t xml:space="preserve">Phase 0-A: </w:t>
      </w:r>
      <w:r>
        <w:t xml:space="preserve">Flight Vehicle Integration and </w:t>
      </w:r>
      <w:r w:rsidRPr="007B6D14">
        <w:t>Launch</w:t>
      </w:r>
      <w:bookmarkEnd w:id="21"/>
      <w:bookmarkEnd w:id="22"/>
      <w:bookmarkEnd w:id="23"/>
    </w:p>
    <w:p w:rsidR="006923A3" w:rsidRPr="00C37F66" w:rsidRDefault="006923A3" w:rsidP="006923A3">
      <w:pPr>
        <w:tabs>
          <w:tab w:val="left" w:pos="6882"/>
        </w:tabs>
      </w:pPr>
      <w:r w:rsidRPr="00C37F66">
        <w:t>This phase begins with Rascal’s integration into the flight vehicle and ends upon the flight vehicle reaching its target orbit. The main requirements associated with this phase would be ensuring that Rascal can survive the launch vehicle environment (Random Vibration Testing), as well as actually integrate into the launch vehicle (Following CubeSat deployer interface control document).</w:t>
      </w:r>
    </w:p>
    <w:p w:rsidR="006923A3" w:rsidRDefault="006923A3" w:rsidP="00CC2A05">
      <w:pPr>
        <w:pStyle w:val="Heading2"/>
        <w:numPr>
          <w:ilvl w:val="4"/>
          <w:numId w:val="16"/>
        </w:numPr>
      </w:pPr>
      <w:bookmarkStart w:id="24" w:name="_Toc387253359"/>
      <w:bookmarkStart w:id="25" w:name="_Toc387312789"/>
      <w:bookmarkStart w:id="26" w:name="_Toc387327853"/>
      <w:r>
        <w:t>Phase 0-B: Ejection</w:t>
      </w:r>
      <w:bookmarkEnd w:id="24"/>
      <w:bookmarkEnd w:id="25"/>
      <w:bookmarkEnd w:id="26"/>
    </w:p>
    <w:p w:rsidR="006923A3" w:rsidRPr="00C37F66" w:rsidRDefault="006923A3" w:rsidP="006923A3">
      <w:r w:rsidRPr="00C37F66">
        <w:t>This phase begins with the opening of Rascal’s CubeSat deployer and ends with Rascal’s exit from its launch vehicle. The only requirement during this stage is that no deployables (such as solar panels, antennas, etc.) are released for a specified period of time (as dictated by the launch provider).</w:t>
      </w:r>
      <w:r>
        <w:t xml:space="preserve"> And that the primary and secondary spacecraft remain conjoined.</w:t>
      </w:r>
    </w:p>
    <w:p w:rsidR="006923A3" w:rsidRDefault="006923A3" w:rsidP="00CC2A05">
      <w:pPr>
        <w:pStyle w:val="Heading2"/>
        <w:numPr>
          <w:ilvl w:val="4"/>
          <w:numId w:val="16"/>
        </w:numPr>
      </w:pPr>
      <w:bookmarkStart w:id="27" w:name="_Toc387253360"/>
      <w:bookmarkStart w:id="28" w:name="_Toc387312790"/>
      <w:bookmarkStart w:id="29" w:name="_Toc387327854"/>
      <w:r>
        <w:lastRenderedPageBreak/>
        <w:t>Phase 0-C: Power-On</w:t>
      </w:r>
      <w:bookmarkEnd w:id="27"/>
      <w:bookmarkEnd w:id="28"/>
      <w:bookmarkEnd w:id="29"/>
    </w:p>
    <w:p w:rsidR="006923A3" w:rsidRDefault="006923A3" w:rsidP="006923A3">
      <w:r w:rsidRPr="00C37F66">
        <w:t xml:space="preserve">This phase begins the moment that Rascal is ejected from its CubeSat deployer. It consists of the powering on </w:t>
      </w:r>
      <w:r>
        <w:t>of the primary</w:t>
      </w:r>
      <w:r w:rsidRPr="00C37F66">
        <w:t xml:space="preserve"> spacecraft, which would include initiating satellite beaconing</w:t>
      </w:r>
      <w:r>
        <w:t xml:space="preserve"> and attitude determination and control (ADC) systems. The secondary spacecraft would remain in its powered off state until its separation from the primary.</w:t>
      </w:r>
    </w:p>
    <w:p w:rsidR="006923A3" w:rsidRDefault="006923A3" w:rsidP="00CC2A05">
      <w:pPr>
        <w:pStyle w:val="Heading2"/>
        <w:numPr>
          <w:ilvl w:val="4"/>
          <w:numId w:val="16"/>
        </w:numPr>
      </w:pPr>
      <w:bookmarkStart w:id="30" w:name="_Toc387253361"/>
      <w:bookmarkStart w:id="31" w:name="_Toc387312791"/>
      <w:bookmarkStart w:id="32" w:name="_Toc387327855"/>
      <w:r>
        <w:t>Phase 0-D: Acquisition and Checkout</w:t>
      </w:r>
      <w:bookmarkEnd w:id="30"/>
      <w:bookmarkEnd w:id="31"/>
      <w:bookmarkEnd w:id="32"/>
    </w:p>
    <w:p w:rsidR="006923A3" w:rsidRDefault="006923A3" w:rsidP="006923A3">
      <w:r>
        <w:t>This phase is initiated on the ground and begins during the first pass of the Rascal spacecraft over any of its ground-based radio stations. Once satellite acquisition has been achieved, a checkout of the systems on both the target and interceptor spacecraft would be performed. This would consist of verifying battery telemetry data, solar panel, ADC, payload, and communications functionality prior to full mission commencement. Once this has been completed, Phase 0 would be considered complete and the mission would then enter Phase 1.</w:t>
      </w:r>
    </w:p>
    <w:p w:rsidR="006923A3" w:rsidRPr="00CC2A05" w:rsidRDefault="006923A3" w:rsidP="00CC2A05">
      <w:pPr>
        <w:pStyle w:val="Heading2"/>
        <w:numPr>
          <w:ilvl w:val="3"/>
          <w:numId w:val="16"/>
        </w:numPr>
        <w:rPr>
          <w:i w:val="0"/>
        </w:rPr>
      </w:pPr>
      <w:bookmarkStart w:id="33" w:name="_Toc384550686"/>
      <w:bookmarkStart w:id="34" w:name="_Toc387253362"/>
      <w:bookmarkStart w:id="35" w:name="_Toc387312792"/>
      <w:bookmarkStart w:id="36" w:name="_Toc387327856"/>
      <w:r w:rsidRPr="00CC2A05">
        <w:rPr>
          <w:i w:val="0"/>
        </w:rPr>
        <w:t>Phase 1: Cooperating Mission Phase</w:t>
      </w:r>
      <w:bookmarkEnd w:id="33"/>
      <w:bookmarkEnd w:id="34"/>
      <w:bookmarkEnd w:id="35"/>
      <w:bookmarkEnd w:id="36"/>
    </w:p>
    <w:p w:rsidR="006923A3" w:rsidRDefault="006923A3" w:rsidP="006923A3">
      <w:r>
        <w:t xml:space="preserve">Phase </w:t>
      </w:r>
      <w:r w:rsidRPr="0054685A">
        <w:t>1of the mission</w:t>
      </w:r>
      <w:r>
        <w:t xml:space="preserve"> consists of the main portion of the mission, such as the separation of the target and interceptor spacecraft, the first testing of the image processing payload, and the performance of key RPO and inspection maneuvers. Mission success is defined by the ability to perform each of sub-sections of this mission phase, which are described in detail in the following sections.</w:t>
      </w:r>
    </w:p>
    <w:p w:rsidR="006923A3" w:rsidRDefault="006923A3" w:rsidP="00CC2A05">
      <w:pPr>
        <w:pStyle w:val="Heading2"/>
        <w:numPr>
          <w:ilvl w:val="4"/>
          <w:numId w:val="16"/>
        </w:numPr>
      </w:pPr>
      <w:bookmarkStart w:id="37" w:name="_Toc387253363"/>
      <w:bookmarkStart w:id="38" w:name="_Toc387312793"/>
      <w:bookmarkStart w:id="39" w:name="_Toc387327857"/>
      <w:r>
        <w:t>Phase 1-A: Orient for Separation</w:t>
      </w:r>
      <w:bookmarkEnd w:id="37"/>
      <w:bookmarkEnd w:id="38"/>
      <w:bookmarkEnd w:id="39"/>
    </w:p>
    <w:p w:rsidR="006923A3" w:rsidRPr="00753CF5" w:rsidRDefault="006923A3" w:rsidP="006923A3">
      <w:r>
        <w:t>This phase begins with a command from the ground for the interceptor-target spacecraft combination to orient itself such that separation can occur with the optimal initial conditions determined before launch. This would help alleviate the risk associated with expending too much delta-V prior to mission execution. This phase ends when the proper spacecraft orientation has been verified from the ground.</w:t>
      </w:r>
    </w:p>
    <w:p w:rsidR="006923A3" w:rsidRDefault="006923A3" w:rsidP="00CC2A05">
      <w:pPr>
        <w:pStyle w:val="Heading2"/>
        <w:numPr>
          <w:ilvl w:val="4"/>
          <w:numId w:val="16"/>
        </w:numPr>
      </w:pPr>
      <w:bookmarkStart w:id="40" w:name="_Toc387253364"/>
      <w:bookmarkStart w:id="41" w:name="_Toc387312794"/>
      <w:bookmarkStart w:id="42" w:name="_Toc387327858"/>
      <w:r>
        <w:t>Phase 1-B: Command Separation</w:t>
      </w:r>
      <w:bookmarkEnd w:id="40"/>
      <w:bookmarkEnd w:id="41"/>
      <w:bookmarkEnd w:id="42"/>
    </w:p>
    <w:p w:rsidR="006923A3" w:rsidRDefault="006923A3" w:rsidP="006923A3">
      <w:r>
        <w:t>This phase begins with a command from the ground for the target and interceptor spacecraft to separate. This would occur near the beginning of a pass over Rascal’s ground network, such that successful separation could be verified. This phase would end with this verification.</w:t>
      </w:r>
    </w:p>
    <w:p w:rsidR="006923A3" w:rsidRDefault="006923A3" w:rsidP="00CC2A05">
      <w:pPr>
        <w:pStyle w:val="Heading2"/>
        <w:numPr>
          <w:ilvl w:val="4"/>
          <w:numId w:val="16"/>
        </w:numPr>
      </w:pPr>
      <w:bookmarkStart w:id="43" w:name="_Toc387253365"/>
      <w:bookmarkStart w:id="44" w:name="_Toc387312795"/>
      <w:bookmarkStart w:id="45" w:name="_Toc387327859"/>
      <w:r>
        <w:t>Phase 1-C: Move to Inspection Stationkeeping (ISK) Distance</w:t>
      </w:r>
      <w:bookmarkEnd w:id="43"/>
      <w:bookmarkEnd w:id="44"/>
      <w:bookmarkEnd w:id="45"/>
    </w:p>
    <w:p w:rsidR="006923A3" w:rsidRDefault="006923A3" w:rsidP="006923A3">
      <w:r>
        <w:t>This phase commences upon the initiation of separation. The interceptor spacecraft will enter its search mode, in which it orients itself in such a way that the target spacecraft enters the imaging payloads field of vision. Once the target spacecraft has been acquired, the interceptor will thrust out to its ISK distance (~10 meters) and stationkeep there until it can be verified on the ground that ISK is being performed.</w:t>
      </w:r>
    </w:p>
    <w:p w:rsidR="006923A3" w:rsidRDefault="006923A3" w:rsidP="00CC2A05">
      <w:pPr>
        <w:pStyle w:val="Heading2"/>
        <w:numPr>
          <w:ilvl w:val="4"/>
          <w:numId w:val="16"/>
        </w:numPr>
      </w:pPr>
      <w:bookmarkStart w:id="46" w:name="_Toc387253366"/>
      <w:bookmarkStart w:id="47" w:name="_Toc387312796"/>
      <w:bookmarkStart w:id="48" w:name="_Toc387327860"/>
      <w:r>
        <w:t>Phase 1-D: Verify ISK</w:t>
      </w:r>
      <w:bookmarkEnd w:id="46"/>
      <w:bookmarkEnd w:id="47"/>
      <w:bookmarkEnd w:id="48"/>
      <w:r>
        <w:t xml:space="preserve"> </w:t>
      </w:r>
    </w:p>
    <w:p w:rsidR="006923A3" w:rsidRDefault="006923A3" w:rsidP="006923A3">
      <w:r>
        <w:t xml:space="preserve">Once the interceptor spacecraft has reached its ISK distance, it will perform thrust maneuvers to stay at said distance until verification of ISK has been made on the ground. This will be accomplished by either decoding beacon data that is being emitted by the interceptor at all times or by specifically querying for imaging/relative distance data during a pass over the Rascal ground station. This step helps alleviate the </w:t>
      </w:r>
      <w:r>
        <w:lastRenderedPageBreak/>
        <w:t>risks associated with rapidly separating the target and interceptor spacecraft, which could result in a rapid divergence in the relative displacement between each of them, making it impossible for each to rendezvous later in the mission.</w:t>
      </w:r>
    </w:p>
    <w:p w:rsidR="006923A3" w:rsidRDefault="006923A3" w:rsidP="00CC2A05">
      <w:pPr>
        <w:pStyle w:val="Heading2"/>
        <w:numPr>
          <w:ilvl w:val="4"/>
          <w:numId w:val="16"/>
        </w:numPr>
      </w:pPr>
      <w:bookmarkStart w:id="49" w:name="_Toc387253367"/>
      <w:bookmarkStart w:id="50" w:name="_Toc387312797"/>
      <w:bookmarkStart w:id="51" w:name="_Toc387327861"/>
      <w:r>
        <w:t>Phase 1-E: Command Continued Separation</w:t>
      </w:r>
      <w:bookmarkEnd w:id="49"/>
      <w:bookmarkEnd w:id="50"/>
      <w:bookmarkEnd w:id="51"/>
    </w:p>
    <w:p w:rsidR="006923A3" w:rsidRDefault="006923A3" w:rsidP="006923A3">
      <w:r>
        <w:t xml:space="preserve">After ISK has been verified, the interceptor spacecraft will be commanded to increase the relative distance between it and the target spacecraft from ~10 meters to ~100 meters, its remote stationkeeping (RSK) distance. This RSK distance constitutes a sphere of constant radius surrounding the target spacecraft, as shown in Figure 2-2. </w:t>
      </w:r>
    </w:p>
    <w:p w:rsidR="006923A3" w:rsidRDefault="006923A3" w:rsidP="00CC2A05">
      <w:pPr>
        <w:pStyle w:val="Heading2"/>
        <w:numPr>
          <w:ilvl w:val="4"/>
          <w:numId w:val="16"/>
        </w:numPr>
      </w:pPr>
      <w:bookmarkStart w:id="52" w:name="_Toc387253368"/>
      <w:bookmarkStart w:id="53" w:name="_Toc387312798"/>
      <w:bookmarkStart w:id="54" w:name="_Toc387327862"/>
      <w:r>
        <w:t>Phase 1-F: Verify RSK</w:t>
      </w:r>
      <w:bookmarkEnd w:id="52"/>
      <w:bookmarkEnd w:id="53"/>
      <w:bookmarkEnd w:id="54"/>
    </w:p>
    <w:p w:rsidR="006923A3" w:rsidRDefault="006923A3" w:rsidP="006923A3">
      <w:r>
        <w:t xml:space="preserve">Once the interceptor has reached its RSK distance, it will stationkeep until said separation has been verified, which will take place in a manner similar to that for verifying the ISK distance in Section </w:t>
      </w:r>
      <w:r w:rsidR="00355182">
        <w:t>4.2.2.2.4.</w:t>
      </w:r>
    </w:p>
    <w:p w:rsidR="006923A3" w:rsidRDefault="006923A3" w:rsidP="00CC2A05">
      <w:pPr>
        <w:pStyle w:val="Heading2"/>
        <w:numPr>
          <w:ilvl w:val="4"/>
          <w:numId w:val="16"/>
        </w:numPr>
      </w:pPr>
      <w:bookmarkStart w:id="55" w:name="_Toc387253369"/>
      <w:bookmarkStart w:id="56" w:name="_Toc387312799"/>
      <w:bookmarkStart w:id="57" w:name="_Toc387327863"/>
      <w:r>
        <w:t>Phase 1-G: Command Rendezvous</w:t>
      </w:r>
      <w:bookmarkEnd w:id="55"/>
      <w:bookmarkEnd w:id="56"/>
      <w:bookmarkEnd w:id="57"/>
    </w:p>
    <w:p w:rsidR="006923A3" w:rsidRDefault="006923A3" w:rsidP="006923A3">
      <w:r>
        <w:t>After RSK has been verified, a ground operator will command the interceptor to perform a rendezvous relative to the target spacecraft. This will constitute reducing the relative distance between the target and interceptor from the RSK to the ISK distance. Upon reaching its ISK distance, the interceptor will stationkeep until rendezvous verification can be made.</w:t>
      </w:r>
    </w:p>
    <w:p w:rsidR="006923A3" w:rsidRDefault="006923A3" w:rsidP="00CC2A05">
      <w:pPr>
        <w:pStyle w:val="Heading2"/>
        <w:numPr>
          <w:ilvl w:val="4"/>
          <w:numId w:val="16"/>
        </w:numPr>
      </w:pPr>
      <w:bookmarkStart w:id="58" w:name="_Toc387253370"/>
      <w:bookmarkStart w:id="59" w:name="_Toc387312800"/>
      <w:bookmarkStart w:id="60" w:name="_Toc387327864"/>
      <w:r>
        <w:t>Phase 1-H: Verify Rendezvous</w:t>
      </w:r>
      <w:bookmarkEnd w:id="58"/>
      <w:bookmarkEnd w:id="59"/>
      <w:bookmarkEnd w:id="60"/>
    </w:p>
    <w:p w:rsidR="006923A3" w:rsidRDefault="006923A3" w:rsidP="006923A3">
      <w:r>
        <w:t>After the interceptor has reached its ISK distance, rendezvous will be verified in the same manner discussed in Section 2.2.2.4. Once this has been done, Phase 1 will be considered complete, and preliminary mission success will be considered achieved.</w:t>
      </w:r>
    </w:p>
    <w:p w:rsidR="00605F52" w:rsidRDefault="00605F52" w:rsidP="00605F52">
      <w:pPr>
        <w:jc w:val="center"/>
      </w:pPr>
      <w:r w:rsidRPr="00605F52">
        <w:rPr>
          <w:noProof/>
        </w:rPr>
        <w:drawing>
          <wp:inline distT="0" distB="0" distL="0" distR="0">
            <wp:extent cx="2447704" cy="2288368"/>
            <wp:effectExtent l="19050" t="0" r="0" b="0"/>
            <wp:docPr id="16" name="Picture 2" descr="Max Separation Dista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 Separation Distance.tif"/>
                    <pic:cNvPicPr/>
                  </pic:nvPicPr>
                  <pic:blipFill>
                    <a:blip r:embed="rId16" cstate="print"/>
                    <a:srcRect l="16174" t="14410" r="15194"/>
                    <a:stretch>
                      <a:fillRect/>
                    </a:stretch>
                  </pic:blipFill>
                  <pic:spPr>
                    <a:xfrm>
                      <a:off x="0" y="0"/>
                      <a:ext cx="2457083" cy="2297137"/>
                    </a:xfrm>
                    <a:prstGeom prst="rect">
                      <a:avLst/>
                    </a:prstGeom>
                  </pic:spPr>
                </pic:pic>
              </a:graphicData>
            </a:graphic>
          </wp:inline>
        </w:drawing>
      </w:r>
    </w:p>
    <w:p w:rsidR="00605F52" w:rsidRPr="00605F52" w:rsidRDefault="00605F52" w:rsidP="00605F52">
      <w:pPr>
        <w:jc w:val="center"/>
        <w:rPr>
          <w:b/>
        </w:rPr>
      </w:pPr>
      <w:r>
        <w:rPr>
          <w:b/>
        </w:rPr>
        <w:t>Figure 4-2. Remote Stationkeeping Distance Illustration</w:t>
      </w:r>
    </w:p>
    <w:p w:rsidR="006923A3" w:rsidRPr="00CC2A05" w:rsidRDefault="006923A3" w:rsidP="00CC2A05">
      <w:pPr>
        <w:pStyle w:val="Heading2"/>
        <w:numPr>
          <w:ilvl w:val="3"/>
          <w:numId w:val="16"/>
        </w:numPr>
        <w:rPr>
          <w:i w:val="0"/>
        </w:rPr>
      </w:pPr>
      <w:bookmarkStart w:id="61" w:name="_Toc384550687"/>
      <w:bookmarkStart w:id="62" w:name="_Toc387253371"/>
      <w:bookmarkStart w:id="63" w:name="_Toc387312801"/>
      <w:bookmarkStart w:id="64" w:name="_Toc387327865"/>
      <w:r w:rsidRPr="00CC2A05">
        <w:rPr>
          <w:i w:val="0"/>
        </w:rPr>
        <w:t xml:space="preserve">Phase </w:t>
      </w:r>
      <w:r w:rsidR="00CC2A05">
        <w:rPr>
          <w:i w:val="0"/>
        </w:rPr>
        <w:t>2</w:t>
      </w:r>
      <w:r w:rsidRPr="00CC2A05">
        <w:rPr>
          <w:i w:val="0"/>
        </w:rPr>
        <w:t>: Noncooperating Mission Phase</w:t>
      </w:r>
      <w:bookmarkEnd w:id="61"/>
      <w:bookmarkEnd w:id="62"/>
      <w:bookmarkEnd w:id="63"/>
      <w:bookmarkEnd w:id="64"/>
    </w:p>
    <w:p w:rsidR="006923A3" w:rsidRDefault="006923A3" w:rsidP="006923A3">
      <w:r>
        <w:t xml:space="preserve">Phase 2 of the Rascal mission is not very different from Phase 1: the visual aids will be turned off either due to the batteries dying or by a command from the ground, thus transforming the target into a </w:t>
      </w:r>
      <w:r>
        <w:lastRenderedPageBreak/>
        <w:t>noncooperating space object. As such, Phase 2 will consist of the same maneuvers as those described in Phase 1, with the same mission timer in play as in that phase. Full mission success is defined as being able to complete Phase 1.</w:t>
      </w:r>
    </w:p>
    <w:p w:rsidR="006923A3" w:rsidRPr="00CC2A05" w:rsidRDefault="006923A3" w:rsidP="00CC2A05">
      <w:pPr>
        <w:pStyle w:val="Heading2"/>
        <w:numPr>
          <w:ilvl w:val="2"/>
          <w:numId w:val="16"/>
        </w:numPr>
        <w:rPr>
          <w:i w:val="0"/>
        </w:rPr>
      </w:pPr>
      <w:bookmarkStart w:id="65" w:name="_Toc384550688"/>
      <w:bookmarkStart w:id="66" w:name="_Toc387253372"/>
      <w:bookmarkStart w:id="67" w:name="_Toc387312802"/>
      <w:bookmarkStart w:id="68" w:name="_Toc387327866"/>
      <w:r w:rsidRPr="00CC2A05">
        <w:rPr>
          <w:i w:val="0"/>
        </w:rPr>
        <w:t>Phase 3: Extended Operations Phase</w:t>
      </w:r>
      <w:bookmarkEnd w:id="65"/>
      <w:bookmarkEnd w:id="66"/>
      <w:bookmarkEnd w:id="67"/>
      <w:bookmarkEnd w:id="68"/>
    </w:p>
    <w:p w:rsidR="008978CA" w:rsidRPr="008978CA" w:rsidRDefault="006923A3" w:rsidP="008978CA">
      <w:r>
        <w:t>Phase 4 of the Rascal mission consists of extended operations, which can include performing Phases 1 and 3 until the propellant in the interceptor is depleted, using the interceptor’s imaging payload for Earth observation, or for studying the relative drift between two different spacecraft when provided with initial velocity and position information. The extended operations phase would end when both spacecraft deorbit within 1-3 years of launch.</w:t>
      </w:r>
    </w:p>
    <w:p w:rsidR="007F1AD9" w:rsidRDefault="009657F9" w:rsidP="00962F3D">
      <w:pPr>
        <w:pStyle w:val="Heading2"/>
      </w:pPr>
      <w:bookmarkStart w:id="69" w:name="_Toc387327867"/>
      <w:r>
        <w:t>Success Criteria</w:t>
      </w:r>
      <w:bookmarkEnd w:id="69"/>
    </w:p>
    <w:p w:rsidR="00D66AF9" w:rsidRPr="00D66AF9" w:rsidRDefault="00D66AF9" w:rsidP="00D66AF9">
      <w:r>
        <w:t>In order to achieve full mission success, the Rascal mission shall demonstrate t</w:t>
      </w:r>
      <w:r w:rsidR="00355182">
        <w:t>he performance of the following:</w:t>
      </w:r>
    </w:p>
    <w:p w:rsidR="00D66AF9" w:rsidRPr="00A737DE" w:rsidRDefault="0089087B" w:rsidP="00D66AF9">
      <w:pPr>
        <w:pStyle w:val="BodyText"/>
        <w:numPr>
          <w:ilvl w:val="0"/>
          <w:numId w:val="9"/>
        </w:numPr>
        <w:jc w:val="both"/>
        <w:rPr>
          <w:sz w:val="22"/>
          <w:szCs w:val="22"/>
          <w:lang w:eastAsia="en-US" w:bidi="ar-SA"/>
        </w:rPr>
      </w:pPr>
      <w:r>
        <w:rPr>
          <w:sz w:val="22"/>
          <w:szCs w:val="22"/>
          <w:lang w:eastAsia="en-US" w:bidi="ar-SA"/>
        </w:rPr>
        <w:t xml:space="preserve">Spacecraft </w:t>
      </w:r>
      <w:r w:rsidR="00F71241">
        <w:rPr>
          <w:sz w:val="22"/>
          <w:szCs w:val="22"/>
          <w:lang w:eastAsia="en-US" w:bidi="ar-SA"/>
        </w:rPr>
        <w:t>Rendezvous from a distance greater than 100 meters to within a distance of 10 meters relative to an RSO.</w:t>
      </w:r>
    </w:p>
    <w:p w:rsidR="00D66AF9" w:rsidRDefault="0089087B" w:rsidP="00D66AF9">
      <w:pPr>
        <w:pStyle w:val="BodyText"/>
        <w:numPr>
          <w:ilvl w:val="0"/>
          <w:numId w:val="9"/>
        </w:numPr>
        <w:jc w:val="both"/>
        <w:rPr>
          <w:sz w:val="22"/>
          <w:szCs w:val="22"/>
          <w:lang w:eastAsia="en-US" w:bidi="ar-SA"/>
        </w:rPr>
      </w:pPr>
      <w:r>
        <w:rPr>
          <w:sz w:val="22"/>
          <w:szCs w:val="22"/>
          <w:lang w:eastAsia="en-US" w:bidi="ar-SA"/>
        </w:rPr>
        <w:t>Downlink of a single image</w:t>
      </w:r>
      <w:r w:rsidR="00655B16">
        <w:rPr>
          <w:sz w:val="22"/>
          <w:szCs w:val="22"/>
          <w:lang w:eastAsia="en-US" w:bidi="ar-SA"/>
        </w:rPr>
        <w:t>, and its corresponding displacement and angle data,</w:t>
      </w:r>
      <w:r>
        <w:rPr>
          <w:sz w:val="22"/>
          <w:szCs w:val="22"/>
          <w:lang w:eastAsia="en-US" w:bidi="ar-SA"/>
        </w:rPr>
        <w:t xml:space="preserve"> of an RSO from </w:t>
      </w:r>
      <w:r w:rsidR="00655B16">
        <w:rPr>
          <w:sz w:val="22"/>
          <w:szCs w:val="22"/>
          <w:lang w:eastAsia="en-US" w:bidi="ar-SA"/>
        </w:rPr>
        <w:t>a relative distance of at least 100 meters.</w:t>
      </w:r>
    </w:p>
    <w:p w:rsidR="00655B16" w:rsidRDefault="00655B16" w:rsidP="00655B16">
      <w:pPr>
        <w:pStyle w:val="BodyText"/>
        <w:numPr>
          <w:ilvl w:val="0"/>
          <w:numId w:val="9"/>
        </w:numPr>
        <w:jc w:val="both"/>
        <w:rPr>
          <w:sz w:val="22"/>
          <w:szCs w:val="22"/>
          <w:lang w:eastAsia="en-US" w:bidi="ar-SA"/>
        </w:rPr>
      </w:pPr>
      <w:r>
        <w:rPr>
          <w:sz w:val="22"/>
          <w:szCs w:val="22"/>
          <w:lang w:eastAsia="en-US" w:bidi="ar-SA"/>
        </w:rPr>
        <w:t>Downlink of a single image, and its corresponding displacement and angle data, of an RSO from a relative distance of at less than 10 meters.</w:t>
      </w:r>
    </w:p>
    <w:p w:rsidR="009657F9" w:rsidRDefault="009657F9" w:rsidP="009657F9">
      <w:pPr>
        <w:pStyle w:val="Heading1"/>
      </w:pPr>
      <w:bookmarkStart w:id="70" w:name="_Toc387327868"/>
      <w:r>
        <w:t>Requirements Verification</w:t>
      </w:r>
      <w:bookmarkEnd w:id="70"/>
      <w:r w:rsidR="007F1AD9">
        <w:t xml:space="preserve"> </w:t>
      </w:r>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71" w:name="_Toc387248565"/>
      <w:bookmarkStart w:id="72" w:name="_Toc387253375"/>
      <w:bookmarkStart w:id="73" w:name="_Toc387312805"/>
      <w:bookmarkStart w:id="74" w:name="_Toc387327869"/>
      <w:bookmarkEnd w:id="71"/>
      <w:bookmarkEnd w:id="72"/>
      <w:bookmarkEnd w:id="73"/>
      <w:bookmarkEnd w:id="74"/>
    </w:p>
    <w:p w:rsidR="007F1AD9" w:rsidRDefault="007F1AD9" w:rsidP="001034F4">
      <w:pPr>
        <w:pStyle w:val="Heading2"/>
      </w:pPr>
      <w:bookmarkStart w:id="75" w:name="_Toc387327870"/>
      <w:r>
        <w:t>Rationale and Taxonomy</w:t>
      </w:r>
      <w:bookmarkEnd w:id="75"/>
    </w:p>
    <w:p w:rsidR="008349F0" w:rsidRDefault="008349F0" w:rsidP="008349F0">
      <w:r>
        <w:t>Requirements Verification is the method of verifying that mission success has been fully met by a given mission. This mission success is determined by the ability of a mission developer’s design to meet a checklist of primary requirements that have been issued by a potential customer (</w:t>
      </w:r>
      <w:r w:rsidR="00355182">
        <w:t>s</w:t>
      </w:r>
      <w:r>
        <w:t>uch as NASA, Boeing, the DoD). If these top-level mission requirements are not met, it is within the customer’s judgment to determine whether or not their requirements were too strict</w:t>
      </w:r>
      <w:r w:rsidR="008238C1">
        <w:t>, their desired mission is too impractical, or if their selection of mission developer is at fault. If it is the latter case, it is within the potential customer’s power to part ways with the mission developer, thus making any effort that went into the development of the mission a waste of time, money, and resources.</w:t>
      </w:r>
    </w:p>
    <w:p w:rsidR="003C166E" w:rsidRDefault="008238C1" w:rsidP="008349F0">
      <w:r>
        <w:t>Hence, one of the most important portions of the preliminary stages of spacecraft mission design is properly defining mission requirements. In the case of the Rascal mission, the main source of these requirements is the Team Bravo Request for Proposal</w:t>
      </w:r>
      <w:r w:rsidR="003C166E">
        <w:t xml:space="preserve"> (RFP)</w:t>
      </w:r>
      <w:r>
        <w:t xml:space="preserve">. This document describes both the type of mission that is to be attempted, as well as the success criteria associated with said mission, and thus is the main driver of mission design going forward. </w:t>
      </w:r>
      <w:r w:rsidR="003C166E">
        <w:t>Implicit in these requir</w:t>
      </w:r>
      <w:r w:rsidR="001E56DC">
        <w:t xml:space="preserve">ements is the need to remotely verify their successful completion when it comes time for the actual mission; otherwise the relevance of the Rascal mission would be moot and the rationale for its launch would be non-existent. Finally, even if the Rascal mission is designed to meet all of these requirements, and can demonstrate as much, it would </w:t>
      </w:r>
      <w:r w:rsidR="00751AD0">
        <w:t xml:space="preserve">be completely unreasonable for said mission to take an extended amount of time to be completed. The longer a mission takes to run out, the more resources have to be utilized in its operation and the more likely that </w:t>
      </w:r>
      <w:r w:rsidR="00751AD0">
        <w:lastRenderedPageBreak/>
        <w:t>it will experience a failure before mission success can be met. Thus, mission lifetime is a key factor in defining the mission success as a whole.</w:t>
      </w:r>
    </w:p>
    <w:p w:rsidR="00CB0041" w:rsidRDefault="00CB0041" w:rsidP="008349F0">
      <w:r>
        <w:t xml:space="preserve">From these requirements (Known as the </w:t>
      </w:r>
      <w:r w:rsidR="00D771C8">
        <w:t>Top-Level</w:t>
      </w:r>
      <w:r>
        <w:t xml:space="preserve"> Requirements) would then come all other requirements associated with designing a successful mission. Such requirements could be as simple as stating that the spacecraft must have a particular subsystem, or as specific as stating the force required to secure a bolt on the final spacecraft. Regardless, any of such requirements form a subset of one or more of the larger requirements above it. </w:t>
      </w:r>
    </w:p>
    <w:p w:rsidR="00751AD0" w:rsidRDefault="00CB0041" w:rsidP="008349F0">
      <w:r>
        <w:t>The representation of the various types of requirements takes the form of a matrix consisting of the definition of each requirement, the method(s) with which it will be verified, the reason that such a requirement e</w:t>
      </w:r>
      <w:r w:rsidR="005C7EC5">
        <w:t>xists, and a requirement number for future reference.</w:t>
      </w:r>
    </w:p>
    <w:p w:rsidR="005C7EC5" w:rsidRDefault="005C7EC5" w:rsidP="008349F0">
      <w:r>
        <w:t>There exist four different verification methods for each requirement can be verified:</w:t>
      </w:r>
    </w:p>
    <w:p w:rsidR="005C7EC5" w:rsidRDefault="005C7EC5" w:rsidP="005C7EC5">
      <w:pPr>
        <w:pStyle w:val="ListParagraph"/>
        <w:numPr>
          <w:ilvl w:val="0"/>
          <w:numId w:val="8"/>
        </w:numPr>
        <w:tabs>
          <w:tab w:val="left" w:pos="1260"/>
        </w:tabs>
      </w:pPr>
      <w:r w:rsidRPr="005C7EC5">
        <w:rPr>
          <w:b/>
          <w:u w:val="single"/>
        </w:rPr>
        <w:t>Test</w:t>
      </w:r>
      <w:r>
        <w:t>: Requirements that necessitate some form of testing in order to be verified. Testing includes subjecting a component or system to vibration testing, verifying the amount of delta V that can be produced by the propulsion system, conducting thermal testing on the spacecraft system to verify that it can survive an on-orbit environment, etc. Each test will be documented in a testing document, which will in turn be used to verify that a particular requirement has been met.</w:t>
      </w:r>
    </w:p>
    <w:p w:rsidR="005C7EC5" w:rsidRDefault="005C7EC5" w:rsidP="005C7EC5">
      <w:pPr>
        <w:pStyle w:val="ListParagraph"/>
        <w:tabs>
          <w:tab w:val="left" w:pos="1260"/>
        </w:tabs>
      </w:pPr>
    </w:p>
    <w:p w:rsidR="005C7EC5" w:rsidRDefault="005C7EC5" w:rsidP="005C7EC5">
      <w:pPr>
        <w:pStyle w:val="ListParagraph"/>
        <w:numPr>
          <w:ilvl w:val="0"/>
          <w:numId w:val="8"/>
        </w:numPr>
      </w:pPr>
      <w:r w:rsidRPr="005C7EC5">
        <w:rPr>
          <w:b/>
          <w:u w:val="single"/>
        </w:rPr>
        <w:t>Analysis</w:t>
      </w:r>
      <w:r>
        <w:t xml:space="preserve">: Requirements that can only be verified through computational analyses and not through physical measurement or testing. Requirements that fall under this category include calculating the thermal profile of the spacecraft system, determining the expected roll rates that can be achieved with its attitude determination </w:t>
      </w:r>
      <w:r w:rsidR="00346D4B">
        <w:t>and</w:t>
      </w:r>
      <w:r>
        <w:t xml:space="preserve"> control system, finding the amount of </w:t>
      </w:r>
      <w:r w:rsidR="006E41BD">
        <w:t>propellant</w:t>
      </w:r>
      <w:r>
        <w:t xml:space="preserve"> necessary to perform the mission itself, etc. Each analysis will have its own document associated with it that will be used to verify the successful </w:t>
      </w:r>
      <w:r w:rsidR="006E41BD">
        <w:t>completion of its corresponding requirement.</w:t>
      </w:r>
    </w:p>
    <w:p w:rsidR="005C7EC5" w:rsidRDefault="005C7EC5" w:rsidP="005C7EC5">
      <w:pPr>
        <w:pStyle w:val="ListParagraph"/>
      </w:pPr>
    </w:p>
    <w:p w:rsidR="005C7EC5" w:rsidRDefault="005C7EC5" w:rsidP="005C7EC5">
      <w:pPr>
        <w:pStyle w:val="ListParagraph"/>
      </w:pPr>
    </w:p>
    <w:p w:rsidR="005C7EC5" w:rsidRDefault="005C7EC5" w:rsidP="005C7EC5">
      <w:pPr>
        <w:pStyle w:val="ListParagraph"/>
        <w:numPr>
          <w:ilvl w:val="0"/>
          <w:numId w:val="8"/>
        </w:numPr>
      </w:pPr>
      <w:r w:rsidRPr="006E41BD">
        <w:rPr>
          <w:b/>
          <w:u w:val="single"/>
        </w:rPr>
        <w:t>Demo</w:t>
      </w:r>
      <w:r>
        <w:t>:</w:t>
      </w:r>
      <w:r w:rsidR="006E41BD">
        <w:t xml:space="preserve"> Requirements that involve demonstration in order to verify their successful completion. Requirements that fall under this category include showing that deployables will not be released until some amount of time after on-orbit ejection, that inhibits successfully cut power off to the entire spacecraft, and that the satellite communications system does not transmit during dispenser integration. Each demo requirement will be verified through test demonstration documentation prior to the actual demonstration of their completion before any organization that seeks to observe </w:t>
      </w:r>
    </w:p>
    <w:p w:rsidR="005C7EC5" w:rsidRDefault="005C7EC5" w:rsidP="005C7EC5">
      <w:pPr>
        <w:pStyle w:val="ListParagraph"/>
      </w:pPr>
    </w:p>
    <w:p w:rsidR="005C7EC5" w:rsidRDefault="005C7EC5" w:rsidP="005C7EC5">
      <w:pPr>
        <w:pStyle w:val="ListParagraph"/>
      </w:pPr>
    </w:p>
    <w:p w:rsidR="005C7EC5" w:rsidRDefault="005C7EC5" w:rsidP="005C7EC5">
      <w:pPr>
        <w:pStyle w:val="ListParagraph"/>
        <w:numPr>
          <w:ilvl w:val="0"/>
          <w:numId w:val="8"/>
        </w:numPr>
      </w:pPr>
      <w:r w:rsidRPr="006E41BD">
        <w:rPr>
          <w:b/>
          <w:u w:val="single"/>
        </w:rPr>
        <w:t>Examine</w:t>
      </w:r>
      <w:r>
        <w:t>:</w:t>
      </w:r>
      <w:r w:rsidR="006E41BD">
        <w:t xml:space="preserve"> Requirements that are verified through either visual inspection or physical measurement. Requirements that fall under this category include dimension constraints associated with the spacecraft’s external structure, the total mass of the spacecraft, etc. Each examine requirement will be verified though documentation supporting that the examination has been performed.</w:t>
      </w:r>
    </w:p>
    <w:p w:rsidR="005C7EC5" w:rsidRDefault="005C7EC5" w:rsidP="005C7EC5">
      <w:pPr>
        <w:pStyle w:val="ListParagraph"/>
      </w:pPr>
    </w:p>
    <w:p w:rsidR="0066381C" w:rsidRDefault="00EC1A17" w:rsidP="0066381C">
      <w:r>
        <w:t>Each requirement will have one or more of these methods a</w:t>
      </w:r>
      <w:r w:rsidR="0066381C">
        <w:t>ssociated with its verification,</w:t>
      </w:r>
      <w:r>
        <w:t xml:space="preserve"> </w:t>
      </w:r>
      <w:r w:rsidR="0066381C">
        <w:t>as indicated</w:t>
      </w:r>
      <w:r>
        <w:t xml:space="preserve"> by an X under </w:t>
      </w:r>
      <w:r w:rsidR="0066381C">
        <w:t>its</w:t>
      </w:r>
      <w:r>
        <w:t xml:space="preserve"> corresponding verification method column. </w:t>
      </w:r>
    </w:p>
    <w:p w:rsidR="008349F0" w:rsidRDefault="0066381C" w:rsidP="008A4E0A">
      <w:r>
        <w:t>Each requirement will also have a brief rationale section associated with it. The rationale for each requirement will either be an extension of requirements higher up in the matrix or from constraints that have been imposed on the mission as a whole, as</w:t>
      </w:r>
      <w:r w:rsidR="008A4E0A">
        <w:t xml:space="preserve"> discussed in the next section.</w:t>
      </w:r>
    </w:p>
    <w:p w:rsidR="006B622F" w:rsidRDefault="006B622F" w:rsidP="00962F3D">
      <w:pPr>
        <w:pStyle w:val="Heading2"/>
      </w:pPr>
      <w:bookmarkStart w:id="76" w:name="_Toc387327871"/>
      <w:r>
        <w:lastRenderedPageBreak/>
        <w:t>Mission Constraints</w:t>
      </w:r>
      <w:bookmarkEnd w:id="76"/>
    </w:p>
    <w:p w:rsidR="006B622F" w:rsidRPr="007F1AD9" w:rsidRDefault="00DF7A98" w:rsidP="006B622F">
      <w:r>
        <w:t>Mission constraints for the Rascal mission stem from many sources, ranging from limits on the physical size of the spacecraft used to complete it, the monetary restrictions associated with the development and integration of such a spacecraft, and the risk associated with its execution. Each of these constraints and more are described in detail in the following sections and are each crucial in both restricting the scope of the Rascal mission and allowing for its successful execution.</w:t>
      </w:r>
    </w:p>
    <w:p w:rsidR="001E56DC" w:rsidRPr="00CC2A05" w:rsidRDefault="001E56DC" w:rsidP="00CC2A05">
      <w:pPr>
        <w:pStyle w:val="Heading2"/>
        <w:numPr>
          <w:ilvl w:val="2"/>
          <w:numId w:val="16"/>
        </w:numPr>
        <w:rPr>
          <w:i w:val="0"/>
        </w:rPr>
      </w:pPr>
      <w:bookmarkStart w:id="77" w:name="_Toc387327872"/>
      <w:r w:rsidRPr="00CC2A05">
        <w:rPr>
          <w:i w:val="0"/>
        </w:rPr>
        <w:t>Launch Vehicle Integration</w:t>
      </w:r>
      <w:bookmarkEnd w:id="77"/>
      <w:r w:rsidRPr="00CC2A05">
        <w:rPr>
          <w:i w:val="0"/>
        </w:rPr>
        <w:t xml:space="preserve"> </w:t>
      </w:r>
    </w:p>
    <w:p w:rsidR="006B622F" w:rsidRDefault="003C4E85" w:rsidP="006B622F">
      <w:r>
        <w:t>One of the most important (and difficult) parts of any spacecraft mission is actually getting it off of the Earth’s surface and into orbit</w:t>
      </w:r>
      <w:r w:rsidR="00D720CA">
        <w:t>. Regardless of the work that is done preparing and developing the mission, if it isn’t able to be integrated into one of the currently available rockets, it will have no way of reaching orbit, and thus, no way of achieving its mission goal. Thus, it is key that wh</w:t>
      </w:r>
      <w:r w:rsidR="00070EDE">
        <w:t>ichever</w:t>
      </w:r>
      <w:r w:rsidR="00D720CA">
        <w:t xml:space="preserve"> structure is designed to protect and encapsulate the spacecraft h</w:t>
      </w:r>
      <w:r w:rsidR="00932A0A">
        <w:t xml:space="preserve">as the dimensions and </w:t>
      </w:r>
      <w:r w:rsidR="00186500">
        <w:t xml:space="preserve">mechanical </w:t>
      </w:r>
      <w:r w:rsidR="00932A0A">
        <w:t>interface</w:t>
      </w:r>
      <w:r w:rsidR="00D720CA">
        <w:t xml:space="preserve"> necessary for it to be integrated into currently available satellite adapters.</w:t>
      </w:r>
    </w:p>
    <w:p w:rsidR="00070EDE" w:rsidRDefault="00932A0A" w:rsidP="006B622F">
      <w:r>
        <w:t>Due</w:t>
      </w:r>
      <w:r w:rsidR="0058661B">
        <w:t xml:space="preserve"> to the shear amount of small spacecraft that have been launched over the past few decades, standards now exist for the integration of spacecraft into pretty much any currently available launch vehicle. Thus, if a mission follows any of these standards, it will be capable of integrating into a wide variety of launch vehicles without having to make any changes whatsoever in its integration method.</w:t>
      </w:r>
    </w:p>
    <w:p w:rsidR="00D720CA" w:rsidRDefault="00FB678D" w:rsidP="006B622F">
      <w:r>
        <w:t>The type of adapter that a particular satellite architecture that a mission follows</w:t>
      </w:r>
      <w:r w:rsidR="00815104">
        <w:t xml:space="preserve"> depends on the type of satellite that is to be integrated</w:t>
      </w:r>
      <w:r>
        <w:t>. Currently, there exist t</w:t>
      </w:r>
      <w:r w:rsidR="00070EDE">
        <w:t xml:space="preserve">wo major satellite classifications </w:t>
      </w:r>
      <w:r>
        <w:t>that any particular mission falls into</w:t>
      </w:r>
      <w:r w:rsidR="00070EDE">
        <w:t>: nano and micro</w:t>
      </w:r>
      <w:r w:rsidR="000A11E7">
        <w:t>-</w:t>
      </w:r>
      <w:r w:rsidR="00070EDE">
        <w:t>satellite</w:t>
      </w:r>
      <w:r w:rsidR="000A11E7">
        <w:t>s</w:t>
      </w:r>
      <w:r w:rsidR="00070EDE">
        <w:t>.</w:t>
      </w:r>
      <w:r>
        <w:t xml:space="preserve"> </w:t>
      </w:r>
    </w:p>
    <w:p w:rsidR="00186500" w:rsidRDefault="00E22259" w:rsidP="006B622F">
      <w:r>
        <w:t>Nanosatellite class spacecraft</w:t>
      </w:r>
      <w:r w:rsidR="00070EDE">
        <w:t xml:space="preserve"> (AKA CubeSats) are those satellites that have a mass of under 1.33 kg per 10 cm x 10 cm x 10 cm volume (AKA, One Standard Unit, or 1U). This satellite classification was developed at California Polytechnic State University (Cal Poly) in 1999 as a means of standardizing small satellite architectures across the entire small satellite industry</w:t>
      </w:r>
      <w:r w:rsidR="00920CF3">
        <w:t>.</w:t>
      </w:r>
      <w:r w:rsidR="00070EDE">
        <w:t xml:space="preserve"> </w:t>
      </w:r>
      <w:r w:rsidR="00920CF3">
        <w:t>This served to</w:t>
      </w:r>
      <w:r w:rsidR="00070EDE">
        <w:t xml:space="preserve"> facilitate reduced costs and time associated with the development of small satellite missions, thus allowing for organizations that would have prev</w:t>
      </w:r>
      <w:r w:rsidR="00920CF3">
        <w:t>iously not been able to develop and launch small spacecraft</w:t>
      </w:r>
      <w:r w:rsidR="00070EDE">
        <w:t xml:space="preserve"> (Such as Universities and Privately Funded Corporations) to launch </w:t>
      </w:r>
      <w:r w:rsidR="00051D12">
        <w:t>scientifically significant</w:t>
      </w:r>
      <w:r w:rsidR="00920CF3">
        <w:t xml:space="preserve">, impactful, low-cost missions. </w:t>
      </w:r>
      <w:r w:rsidR="00051D12">
        <w:t>Nanosatellites come in several differen</w:t>
      </w:r>
      <w:r w:rsidR="00186500">
        <w:t xml:space="preserve">t sizes, ranging from 1U to 6U. </w:t>
      </w:r>
      <w:r w:rsidR="00051D12">
        <w:t xml:space="preserve">An example of </w:t>
      </w:r>
      <w:r w:rsidR="00346D4B">
        <w:t>3U</w:t>
      </w:r>
      <w:r w:rsidR="00051D12">
        <w:t xml:space="preserve"> nanosatellite architecture, as defined by the </w:t>
      </w:r>
      <w:r w:rsidR="00051D12">
        <w:rPr>
          <w:i/>
        </w:rPr>
        <w:t>CubeSat Desig</w:t>
      </w:r>
      <w:r w:rsidR="00D771C8">
        <w:rPr>
          <w:i/>
        </w:rPr>
        <w:t>n Specification Document, Rev 13</w:t>
      </w:r>
      <w:r w:rsidR="00051D12">
        <w:t xml:space="preserve"> is shown in Figure 5-1.</w:t>
      </w:r>
      <w:r>
        <w:t xml:space="preserve"> Though the vertical dimension of each particular configuration depends on its type, the width of any CubeSat is limited to 100 mm, thus imposing a limit on the size that a given nanosatellite can occupy.</w:t>
      </w:r>
    </w:p>
    <w:p w:rsidR="007C71C8" w:rsidRDefault="00D771C8" w:rsidP="007C71C8">
      <w:pPr>
        <w:jc w:val="center"/>
      </w:pPr>
      <w:r>
        <w:rPr>
          <w:noProof/>
        </w:rPr>
        <w:lastRenderedPageBreak/>
        <w:drawing>
          <wp:inline distT="0" distB="0" distL="0" distR="0">
            <wp:extent cx="5943600" cy="38525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3852545"/>
                    </a:xfrm>
                    <a:prstGeom prst="rect">
                      <a:avLst/>
                    </a:prstGeom>
                  </pic:spPr>
                </pic:pic>
              </a:graphicData>
            </a:graphic>
          </wp:inline>
        </w:drawing>
      </w:r>
    </w:p>
    <w:p w:rsidR="007C71C8" w:rsidRPr="003F19D4" w:rsidRDefault="007C71C8" w:rsidP="003F19D4">
      <w:pPr>
        <w:jc w:val="center"/>
        <w:rPr>
          <w:b/>
        </w:rPr>
      </w:pPr>
      <w:r>
        <w:rPr>
          <w:b/>
        </w:rPr>
        <w:t xml:space="preserve">Figure 5-1. CubeSat </w:t>
      </w:r>
      <w:r w:rsidR="00D771C8">
        <w:rPr>
          <w:b/>
        </w:rPr>
        <w:t>3</w:t>
      </w:r>
      <w:r>
        <w:rPr>
          <w:b/>
        </w:rPr>
        <w:t>U Architecture</w:t>
      </w:r>
    </w:p>
    <w:p w:rsidR="000D3F7C" w:rsidRPr="0013207C" w:rsidRDefault="00815104" w:rsidP="0013207C">
      <w:r>
        <w:t>Thus, for a CubeSat mission, the ultimate constraint on its launch vehicle integration is whether or not it can integrate into currently available deployers</w:t>
      </w:r>
      <w:r w:rsidR="0013207C">
        <w:t xml:space="preserve"> (</w:t>
      </w:r>
      <w:r w:rsidR="00953770">
        <w:t>a</w:t>
      </w:r>
      <w:r w:rsidR="0013207C">
        <w:t xml:space="preserve">nd </w:t>
      </w:r>
      <w:r w:rsidR="00953770">
        <w:t>s</w:t>
      </w:r>
      <w:r w:rsidR="0013207C">
        <w:t xml:space="preserve">ubsequently </w:t>
      </w:r>
      <w:r w:rsidR="00953770">
        <w:t>s</w:t>
      </w:r>
      <w:r w:rsidR="0013207C">
        <w:t xml:space="preserve">urvive </w:t>
      </w:r>
      <w:r w:rsidR="00953770">
        <w:t>l</w:t>
      </w:r>
      <w:r w:rsidR="0013207C">
        <w:t>aunch)</w:t>
      </w:r>
      <w:r>
        <w:t>. Even though such deployers are similar in principal (In that they allow for the easy integration of CubeSat payloads), each deployer has different restrictions and dimensions associate</w:t>
      </w:r>
      <w:r w:rsidR="00462E69">
        <w:t>d with its use, as shown in Table 5-1.</w:t>
      </w:r>
      <w:r w:rsidR="00E97C04">
        <w:t xml:space="preserve"> From this list of deployers, as well as the other constraints listed in this document, one will be selected on which to base the</w:t>
      </w:r>
      <w:r w:rsidR="0013207C">
        <w:t xml:space="preserve"> design of the Rascal mission as a whole.</w:t>
      </w:r>
    </w:p>
    <w:p w:rsidR="00051D12" w:rsidRDefault="00462E69" w:rsidP="00051D12">
      <w:pPr>
        <w:jc w:val="center"/>
        <w:rPr>
          <w:b/>
        </w:rPr>
      </w:pPr>
      <w:r>
        <w:rPr>
          <w:b/>
        </w:rPr>
        <w:t>Table 5-1. CubeSat Deployer Fact Sheet</w:t>
      </w:r>
    </w:p>
    <w:tbl>
      <w:tblPr>
        <w:tblStyle w:val="TableGrid"/>
        <w:tblW w:w="0" w:type="auto"/>
        <w:tblLook w:val="04A0" w:firstRow="1" w:lastRow="0" w:firstColumn="1" w:lastColumn="0" w:noHBand="0" w:noVBand="1"/>
      </w:tblPr>
      <w:tblGrid>
        <w:gridCol w:w="1915"/>
        <w:gridCol w:w="1915"/>
        <w:gridCol w:w="1228"/>
        <w:gridCol w:w="2602"/>
        <w:gridCol w:w="1916"/>
      </w:tblGrid>
      <w:tr w:rsidR="00462E69" w:rsidTr="00462E69">
        <w:tc>
          <w:tcPr>
            <w:tcW w:w="1915"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Deployer</w:t>
            </w:r>
          </w:p>
        </w:tc>
        <w:tc>
          <w:tcPr>
            <w:tcW w:w="1915"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Allowable Sizes</w:t>
            </w:r>
          </w:p>
        </w:tc>
        <w:tc>
          <w:tcPr>
            <w:tcW w:w="1228"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Maximum Mass</w:t>
            </w:r>
          </w:p>
        </w:tc>
        <w:tc>
          <w:tcPr>
            <w:tcW w:w="2602" w:type="dxa"/>
            <w:shd w:val="clear" w:color="auto" w:fill="17365D" w:themeFill="text2" w:themeFillShade="BF"/>
            <w:vAlign w:val="center"/>
          </w:tcPr>
          <w:p w:rsidR="00462E69" w:rsidRPr="00462E69" w:rsidRDefault="00D86888" w:rsidP="00462E69">
            <w:pPr>
              <w:spacing w:before="40" w:after="40"/>
              <w:jc w:val="center"/>
              <w:rPr>
                <w:b/>
                <w:color w:val="FFFFFF" w:themeColor="background1"/>
              </w:rPr>
            </w:pPr>
            <w:r>
              <w:rPr>
                <w:b/>
                <w:color w:val="FFFFFF" w:themeColor="background1"/>
              </w:rPr>
              <w:t>Specifications</w:t>
            </w:r>
          </w:p>
        </w:tc>
        <w:tc>
          <w:tcPr>
            <w:tcW w:w="1916"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Extra Integration Requirements</w:t>
            </w:r>
          </w:p>
        </w:tc>
      </w:tr>
      <w:tr w:rsidR="00462E69" w:rsidTr="00462E69">
        <w:tc>
          <w:tcPr>
            <w:tcW w:w="1915" w:type="dxa"/>
            <w:vAlign w:val="center"/>
          </w:tcPr>
          <w:p w:rsidR="00462E69" w:rsidRPr="00462E69" w:rsidRDefault="00462E69" w:rsidP="00462E69">
            <w:pPr>
              <w:spacing w:before="40" w:after="40"/>
              <w:jc w:val="center"/>
            </w:pPr>
            <w:r>
              <w:t>P-POD</w:t>
            </w:r>
          </w:p>
        </w:tc>
        <w:tc>
          <w:tcPr>
            <w:tcW w:w="1915" w:type="dxa"/>
            <w:vAlign w:val="center"/>
          </w:tcPr>
          <w:p w:rsidR="00462E69" w:rsidRPr="00462E69" w:rsidRDefault="00462E69" w:rsidP="00462E69">
            <w:pPr>
              <w:spacing w:before="40" w:after="40"/>
              <w:jc w:val="center"/>
            </w:pPr>
            <w:r>
              <w:t>0.5U, 1U, 1.5U, 2U, 3U</w:t>
            </w:r>
          </w:p>
        </w:tc>
        <w:tc>
          <w:tcPr>
            <w:tcW w:w="1228" w:type="dxa"/>
            <w:vAlign w:val="center"/>
          </w:tcPr>
          <w:p w:rsidR="00462E69" w:rsidRPr="00462E69" w:rsidRDefault="00462E69" w:rsidP="00462E69">
            <w:pPr>
              <w:spacing w:before="40" w:after="40"/>
              <w:jc w:val="center"/>
            </w:pPr>
            <w:r>
              <w:t>8 kg</w:t>
            </w:r>
          </w:p>
        </w:tc>
        <w:tc>
          <w:tcPr>
            <w:tcW w:w="2602" w:type="dxa"/>
            <w:vAlign w:val="center"/>
          </w:tcPr>
          <w:p w:rsidR="00462E69" w:rsidRPr="00462E69" w:rsidRDefault="00462E69" w:rsidP="00462E69">
            <w:pPr>
              <w:spacing w:before="40" w:after="40"/>
              <w:jc w:val="center"/>
              <w:rPr>
                <w:i/>
              </w:rPr>
            </w:pPr>
            <w:r>
              <w:rPr>
                <w:i/>
              </w:rPr>
              <w:t>CubeS</w:t>
            </w:r>
            <w:r w:rsidR="00D771C8">
              <w:rPr>
                <w:i/>
              </w:rPr>
              <w:t>at Design Specifications, Rev 13</w:t>
            </w:r>
          </w:p>
        </w:tc>
        <w:tc>
          <w:tcPr>
            <w:tcW w:w="1916" w:type="dxa"/>
            <w:vAlign w:val="center"/>
          </w:tcPr>
          <w:p w:rsidR="00462E69" w:rsidRPr="00462E69" w:rsidRDefault="00462E69" w:rsidP="00462E69">
            <w:pPr>
              <w:spacing w:before="40" w:after="40"/>
              <w:jc w:val="center"/>
            </w:pPr>
            <w:r>
              <w:t>Separation Springs</w:t>
            </w:r>
          </w:p>
        </w:tc>
      </w:tr>
      <w:tr w:rsidR="00462E69" w:rsidTr="00462E69">
        <w:tc>
          <w:tcPr>
            <w:tcW w:w="1915" w:type="dxa"/>
            <w:vAlign w:val="center"/>
          </w:tcPr>
          <w:p w:rsidR="00462E69" w:rsidRPr="00462E69" w:rsidRDefault="00462E69" w:rsidP="00462E69">
            <w:pPr>
              <w:spacing w:before="40" w:after="40"/>
              <w:jc w:val="center"/>
            </w:pPr>
            <w:r>
              <w:t>CSD</w:t>
            </w:r>
          </w:p>
        </w:tc>
        <w:tc>
          <w:tcPr>
            <w:tcW w:w="1915" w:type="dxa"/>
            <w:vAlign w:val="center"/>
          </w:tcPr>
          <w:p w:rsidR="00462E69" w:rsidRPr="00462E69" w:rsidRDefault="00462E69" w:rsidP="00462E69">
            <w:pPr>
              <w:spacing w:before="40" w:after="40"/>
              <w:jc w:val="center"/>
            </w:pPr>
            <w:r>
              <w:t>3U, 6U</w:t>
            </w:r>
          </w:p>
        </w:tc>
        <w:tc>
          <w:tcPr>
            <w:tcW w:w="1228" w:type="dxa"/>
            <w:vAlign w:val="center"/>
          </w:tcPr>
          <w:p w:rsidR="00462E69" w:rsidRPr="00462E69" w:rsidRDefault="00462E69" w:rsidP="00462E69">
            <w:pPr>
              <w:spacing w:before="40" w:after="40"/>
              <w:jc w:val="center"/>
            </w:pPr>
            <w:r>
              <w:t>12 kg</w:t>
            </w:r>
          </w:p>
        </w:tc>
        <w:tc>
          <w:tcPr>
            <w:tcW w:w="2602" w:type="dxa"/>
            <w:vAlign w:val="center"/>
          </w:tcPr>
          <w:p w:rsidR="00462E69" w:rsidRPr="00462E69" w:rsidRDefault="00462E69" w:rsidP="00462E69">
            <w:pPr>
              <w:spacing w:before="40" w:after="40"/>
              <w:jc w:val="center"/>
              <w:rPr>
                <w:i/>
              </w:rPr>
            </w:pPr>
            <w:r>
              <w:rPr>
                <w:i/>
              </w:rPr>
              <w:t>Payload Specification for 3U, 6U, and 27U</w:t>
            </w:r>
          </w:p>
        </w:tc>
        <w:tc>
          <w:tcPr>
            <w:tcW w:w="1916" w:type="dxa"/>
            <w:vAlign w:val="center"/>
          </w:tcPr>
          <w:p w:rsidR="00462E69" w:rsidRPr="00462E69" w:rsidRDefault="00462E69" w:rsidP="00462E69">
            <w:pPr>
              <w:spacing w:before="40" w:after="40"/>
              <w:jc w:val="center"/>
            </w:pPr>
            <w:r>
              <w:t>Clamp Tabs</w:t>
            </w:r>
          </w:p>
        </w:tc>
      </w:tr>
      <w:tr w:rsidR="00462E69" w:rsidTr="00462E69">
        <w:tc>
          <w:tcPr>
            <w:tcW w:w="1915" w:type="dxa"/>
            <w:vAlign w:val="center"/>
          </w:tcPr>
          <w:p w:rsidR="00462E69" w:rsidRPr="00462E69" w:rsidRDefault="00A56D68" w:rsidP="00462E69">
            <w:pPr>
              <w:spacing w:before="40" w:after="40"/>
              <w:jc w:val="center"/>
            </w:pPr>
            <w:r>
              <w:t>Wallops</w:t>
            </w:r>
          </w:p>
        </w:tc>
        <w:tc>
          <w:tcPr>
            <w:tcW w:w="1915" w:type="dxa"/>
            <w:vAlign w:val="center"/>
          </w:tcPr>
          <w:p w:rsidR="00462E69" w:rsidRPr="00462E69" w:rsidRDefault="00462E69" w:rsidP="00462E69">
            <w:pPr>
              <w:spacing w:before="40" w:after="40"/>
              <w:jc w:val="center"/>
            </w:pPr>
            <w:r>
              <w:t>3U, 6U</w:t>
            </w:r>
          </w:p>
        </w:tc>
        <w:tc>
          <w:tcPr>
            <w:tcW w:w="1228" w:type="dxa"/>
            <w:vAlign w:val="center"/>
          </w:tcPr>
          <w:p w:rsidR="00462E69" w:rsidRPr="00462E69" w:rsidRDefault="00A56D68" w:rsidP="00462E69">
            <w:pPr>
              <w:spacing w:before="40" w:after="40"/>
              <w:jc w:val="center"/>
            </w:pPr>
            <w:r>
              <w:t>12 kg</w:t>
            </w:r>
          </w:p>
        </w:tc>
        <w:tc>
          <w:tcPr>
            <w:tcW w:w="2602" w:type="dxa"/>
            <w:vAlign w:val="center"/>
          </w:tcPr>
          <w:p w:rsidR="00462E69" w:rsidRPr="00A56D68" w:rsidRDefault="00A56D68" w:rsidP="00462E69">
            <w:pPr>
              <w:spacing w:before="40" w:after="40"/>
              <w:jc w:val="center"/>
              <w:rPr>
                <w:i/>
              </w:rPr>
            </w:pPr>
            <w:r>
              <w:rPr>
                <w:i/>
              </w:rPr>
              <w:t>Wallops 6U CubeSat Deployer Specifications</w:t>
            </w:r>
          </w:p>
        </w:tc>
        <w:tc>
          <w:tcPr>
            <w:tcW w:w="1916" w:type="dxa"/>
            <w:vAlign w:val="center"/>
          </w:tcPr>
          <w:p w:rsidR="00462E69" w:rsidRPr="00462E69" w:rsidRDefault="00A56D68" w:rsidP="00462E69">
            <w:pPr>
              <w:spacing w:before="40" w:after="40"/>
              <w:jc w:val="center"/>
            </w:pPr>
            <w:r>
              <w:t>Separation Springs</w:t>
            </w:r>
          </w:p>
        </w:tc>
      </w:tr>
      <w:tr w:rsidR="00A56D68" w:rsidTr="00462E69">
        <w:tc>
          <w:tcPr>
            <w:tcW w:w="1915" w:type="dxa"/>
            <w:vAlign w:val="center"/>
          </w:tcPr>
          <w:p w:rsidR="00A56D68" w:rsidRDefault="00A56D68" w:rsidP="00462E69">
            <w:pPr>
              <w:spacing w:before="40" w:after="40"/>
              <w:jc w:val="center"/>
            </w:pPr>
            <w:r>
              <w:t>NLAS</w:t>
            </w:r>
          </w:p>
        </w:tc>
        <w:tc>
          <w:tcPr>
            <w:tcW w:w="1915" w:type="dxa"/>
            <w:vAlign w:val="center"/>
          </w:tcPr>
          <w:p w:rsidR="00A56D68" w:rsidRDefault="00A56D68" w:rsidP="00462E69">
            <w:pPr>
              <w:spacing w:before="40" w:after="40"/>
              <w:jc w:val="center"/>
            </w:pPr>
            <w:r>
              <w:t>3U, 6U</w:t>
            </w:r>
          </w:p>
        </w:tc>
        <w:tc>
          <w:tcPr>
            <w:tcW w:w="1228" w:type="dxa"/>
            <w:vAlign w:val="center"/>
          </w:tcPr>
          <w:p w:rsidR="00A56D68" w:rsidRDefault="00A56D68" w:rsidP="00462E69">
            <w:pPr>
              <w:spacing w:before="40" w:after="40"/>
              <w:jc w:val="center"/>
            </w:pPr>
            <w:r>
              <w:t>14 kg</w:t>
            </w:r>
          </w:p>
        </w:tc>
        <w:tc>
          <w:tcPr>
            <w:tcW w:w="2602" w:type="dxa"/>
            <w:vAlign w:val="center"/>
          </w:tcPr>
          <w:p w:rsidR="00A56D68" w:rsidRDefault="00D86888" w:rsidP="00462E69">
            <w:pPr>
              <w:spacing w:before="40" w:after="40"/>
              <w:jc w:val="center"/>
            </w:pPr>
            <w:r>
              <w:t>Not Available (Though Based on CDS)</w:t>
            </w:r>
          </w:p>
        </w:tc>
        <w:tc>
          <w:tcPr>
            <w:tcW w:w="1916" w:type="dxa"/>
            <w:vAlign w:val="center"/>
          </w:tcPr>
          <w:p w:rsidR="00A56D68" w:rsidRDefault="00D86888" w:rsidP="00462E69">
            <w:pPr>
              <w:spacing w:before="40" w:after="40"/>
              <w:jc w:val="center"/>
            </w:pPr>
            <w:r>
              <w:t>Not Available</w:t>
            </w:r>
          </w:p>
        </w:tc>
      </w:tr>
      <w:tr w:rsidR="006D10AE" w:rsidTr="00462E69">
        <w:tc>
          <w:tcPr>
            <w:tcW w:w="1915" w:type="dxa"/>
            <w:vAlign w:val="center"/>
          </w:tcPr>
          <w:p w:rsidR="006D10AE" w:rsidRDefault="006D10AE" w:rsidP="00462E69">
            <w:pPr>
              <w:spacing w:before="40" w:after="40"/>
              <w:jc w:val="center"/>
            </w:pPr>
            <w:r>
              <w:t>ISIPOD</w:t>
            </w:r>
          </w:p>
        </w:tc>
        <w:tc>
          <w:tcPr>
            <w:tcW w:w="1915" w:type="dxa"/>
            <w:vAlign w:val="center"/>
          </w:tcPr>
          <w:p w:rsidR="006D10AE" w:rsidRDefault="006D10AE" w:rsidP="00462E69">
            <w:pPr>
              <w:spacing w:before="40" w:after="40"/>
              <w:jc w:val="center"/>
            </w:pPr>
            <w:r>
              <w:t>1U,2U, 3U</w:t>
            </w:r>
          </w:p>
        </w:tc>
        <w:tc>
          <w:tcPr>
            <w:tcW w:w="1228" w:type="dxa"/>
            <w:vAlign w:val="center"/>
          </w:tcPr>
          <w:p w:rsidR="006D10AE" w:rsidRDefault="006D10AE" w:rsidP="00462E69">
            <w:pPr>
              <w:spacing w:before="40" w:after="40"/>
              <w:jc w:val="center"/>
            </w:pPr>
            <w:r>
              <w:t>6 kg</w:t>
            </w:r>
          </w:p>
        </w:tc>
        <w:tc>
          <w:tcPr>
            <w:tcW w:w="2602" w:type="dxa"/>
            <w:vAlign w:val="center"/>
          </w:tcPr>
          <w:p w:rsidR="006D10AE" w:rsidRPr="006D10AE" w:rsidRDefault="006D10AE" w:rsidP="00462E69">
            <w:pPr>
              <w:spacing w:before="40" w:after="40"/>
              <w:jc w:val="center"/>
              <w:rPr>
                <w:i/>
              </w:rPr>
            </w:pPr>
            <w:r>
              <w:rPr>
                <w:i/>
              </w:rPr>
              <w:t>CubeS</w:t>
            </w:r>
            <w:r w:rsidR="00D771C8">
              <w:rPr>
                <w:i/>
              </w:rPr>
              <w:t>at Design Specifications, Rev 13</w:t>
            </w:r>
          </w:p>
        </w:tc>
        <w:tc>
          <w:tcPr>
            <w:tcW w:w="1916" w:type="dxa"/>
            <w:vAlign w:val="center"/>
          </w:tcPr>
          <w:p w:rsidR="006D10AE" w:rsidRDefault="006D10AE" w:rsidP="00462E69">
            <w:pPr>
              <w:spacing w:before="40" w:after="40"/>
              <w:jc w:val="center"/>
            </w:pPr>
            <w:r>
              <w:t>Separation Springs</w:t>
            </w:r>
          </w:p>
        </w:tc>
      </w:tr>
    </w:tbl>
    <w:p w:rsidR="006B622F" w:rsidRPr="00CC2A05" w:rsidRDefault="006B622F" w:rsidP="00CC2A05">
      <w:pPr>
        <w:pStyle w:val="Heading2"/>
        <w:numPr>
          <w:ilvl w:val="2"/>
          <w:numId w:val="16"/>
        </w:numPr>
        <w:rPr>
          <w:i w:val="0"/>
        </w:rPr>
      </w:pPr>
      <w:bookmarkStart w:id="78" w:name="_Toc387327873"/>
      <w:r w:rsidRPr="00CC2A05">
        <w:rPr>
          <w:i w:val="0"/>
        </w:rPr>
        <w:lastRenderedPageBreak/>
        <w:t>Mission Lifetime</w:t>
      </w:r>
      <w:bookmarkEnd w:id="78"/>
    </w:p>
    <w:p w:rsidR="007F74B7" w:rsidRPr="00FA7C03" w:rsidRDefault="007F74B7" w:rsidP="007F74B7">
      <w:pPr>
        <w:pStyle w:val="Body"/>
        <w:spacing w:after="120"/>
        <w:jc w:val="both"/>
        <w:rPr>
          <w:rFonts w:ascii="Times New Roman" w:hAnsi="Times New Roman" w:cs="Times New Roman"/>
        </w:rPr>
      </w:pPr>
      <w:r w:rsidRPr="00FA7C03">
        <w:rPr>
          <w:rFonts w:ascii="Times New Roman" w:hAnsi="Times New Roman" w:cs="Times New Roman"/>
        </w:rPr>
        <w:t>A critical component for any proximity operations mission is mission lifetime; specifically the maximum elapsed time during which the mission can be accomplished. Historical data shows that rendezvous missions are typically short or fail, with the best example being Surrey Satellite Technology Ltd’s microsat SNAP-1. SNAP-1 was intended to rendezvous with the Tisinghua-1 microsatellite after deployment from the launch vehicle’s upper stage. Though SNAP-1 carried 600 m/s in delta-V, it was not able to neutralize its velocity relative to Tisinghua-1 before the spacecraft were too far away to rendezvous. Their closest proximity was slightly less than 2000 km roughly 1.5 years after launch.</w:t>
      </w:r>
    </w:p>
    <w:p w:rsidR="006B622F" w:rsidRDefault="007F74B7" w:rsidP="007F74B7">
      <w:pPr>
        <w:pStyle w:val="Body"/>
        <w:spacing w:after="120"/>
        <w:jc w:val="both"/>
        <w:rPr>
          <w:rFonts w:ascii="Times New Roman" w:hAnsi="Times New Roman" w:cs="Times New Roman"/>
        </w:rPr>
      </w:pPr>
      <w:r w:rsidRPr="00FA7C03">
        <w:rPr>
          <w:rFonts w:ascii="Times New Roman" w:hAnsi="Times New Roman" w:cs="Times New Roman"/>
        </w:rPr>
        <w:t>Orbital analysis corroborates the conclusion that relative velocities must be neutralized quickly after separation for rendezvous to be possible</w:t>
      </w:r>
      <w:r w:rsidR="00D771C8">
        <w:rPr>
          <w:rFonts w:ascii="Times New Roman" w:hAnsi="Times New Roman" w:cs="Times New Roman"/>
        </w:rPr>
        <w:t xml:space="preserve">. Beyond this, though, perturbations (such as Solar Radiation pressure, Third-Body influences, and the </w:t>
      </w:r>
      <w:r w:rsidR="00CE7DE4">
        <w:rPr>
          <w:rFonts w:ascii="Times New Roman" w:hAnsi="Times New Roman" w:cs="Times New Roman"/>
        </w:rPr>
        <w:t>o</w:t>
      </w:r>
      <w:r w:rsidR="00D771C8">
        <w:rPr>
          <w:rFonts w:ascii="Times New Roman" w:hAnsi="Times New Roman" w:cs="Times New Roman"/>
        </w:rPr>
        <w:t xml:space="preserve">blateness of the Earth) lead to greater uncertainty </w:t>
      </w:r>
      <w:r w:rsidR="00CE7DE4">
        <w:rPr>
          <w:rFonts w:ascii="Times New Roman" w:hAnsi="Times New Roman" w:cs="Times New Roman"/>
        </w:rPr>
        <w:t>in the position of either spacecraft relative to the other.</w:t>
      </w:r>
    </w:p>
    <w:p w:rsidR="00CE7DE4" w:rsidRDefault="00CE7DE4" w:rsidP="007F74B7">
      <w:pPr>
        <w:pStyle w:val="Body"/>
        <w:spacing w:after="120"/>
        <w:jc w:val="both"/>
        <w:rPr>
          <w:rFonts w:ascii="Times New Roman" w:hAnsi="Times New Roman" w:cs="Times New Roman"/>
        </w:rPr>
      </w:pPr>
      <w:r>
        <w:rPr>
          <w:rFonts w:ascii="Times New Roman" w:hAnsi="Times New Roman" w:cs="Times New Roman"/>
        </w:rPr>
        <w:t xml:space="preserve">As such, it is important that the mission itself be executed quickly, as to reduce the risk of mission failure as much as possible. As outlined in the Mission Operations section, this would constitute a primary mission execution timeline of no more than one (1) day (or 6 passes over the Saint Louis University ground station). This puts pressure on the actual mission operators during them itself, but helps ensure that the mission is executed successfully. </w:t>
      </w:r>
      <w:r w:rsidR="00F71241">
        <w:rPr>
          <w:rFonts w:ascii="Times New Roman" w:hAnsi="Times New Roman" w:cs="Times New Roman"/>
        </w:rPr>
        <w:t>This timeframe also reduces the amount of effort that would have otherwise been required in ensuring that the secondary spacecraft be kept alive for months (as opposed to days) at a time, reducing overall mission complexity.</w:t>
      </w:r>
    </w:p>
    <w:p w:rsidR="00CE7DE4" w:rsidRPr="007F74B7" w:rsidRDefault="00F71241" w:rsidP="007F74B7">
      <w:pPr>
        <w:pStyle w:val="Body"/>
        <w:spacing w:after="120"/>
        <w:jc w:val="both"/>
        <w:rPr>
          <w:rFonts w:ascii="Times New Roman" w:hAnsi="Times New Roman" w:cs="Times New Roman"/>
        </w:rPr>
      </w:pPr>
      <w:r>
        <w:rPr>
          <w:rFonts w:ascii="Times New Roman" w:hAnsi="Times New Roman" w:cs="Times New Roman"/>
        </w:rPr>
        <w:t>With this in mind, a minimum mission lifetime of 2 weeks for the secondary spacecraft and 6 months for the primary spacecraft has been established. The former value allows for the continuation of the mission if it were to extend beyond its planned 1 day run time. The latter value ensure that enough time is allotted for the primary spacecraft to downlink any relevant relative position and image data for analysis on the ground, which will extend beyond the scope of the primary mission itself. Each of these mission lifetimes will dictate the analyses and work necessary to ensure the survival of each spacecraft over the course of the entire mission.</w:t>
      </w:r>
    </w:p>
    <w:p w:rsidR="006B622F" w:rsidRPr="00CC2A05" w:rsidRDefault="006B622F" w:rsidP="00CC2A05">
      <w:pPr>
        <w:pStyle w:val="Heading2"/>
        <w:numPr>
          <w:ilvl w:val="2"/>
          <w:numId w:val="16"/>
        </w:numPr>
        <w:rPr>
          <w:i w:val="0"/>
        </w:rPr>
      </w:pPr>
      <w:bookmarkStart w:id="79" w:name="_Toc387327874"/>
      <w:r w:rsidRPr="00CC2A05">
        <w:rPr>
          <w:i w:val="0"/>
        </w:rPr>
        <w:t>Mission Success Verification</w:t>
      </w:r>
      <w:bookmarkEnd w:id="79"/>
    </w:p>
    <w:p w:rsidR="00D964B9" w:rsidRDefault="00D964B9" w:rsidP="00DF7A98">
      <w:r>
        <w:t>Another crucial constraint imposed upon any spacecraft mission involves actual verification that mission success was met. This can be accomplished through the transmission of relevant science data to the ground over radio, laser communications, or through physical delivery (</w:t>
      </w:r>
      <w:r w:rsidR="009F2FEE">
        <w:t>a</w:t>
      </w:r>
      <w:r>
        <w:t xml:space="preserve">s </w:t>
      </w:r>
      <w:r w:rsidR="009F2FEE">
        <w:t>w</w:t>
      </w:r>
      <w:r>
        <w:t xml:space="preserve">as </w:t>
      </w:r>
      <w:r w:rsidR="009F2FEE">
        <w:t>d</w:t>
      </w:r>
      <w:r>
        <w:t xml:space="preserve">one with </w:t>
      </w:r>
      <w:r w:rsidR="009F2FEE">
        <w:t>f</w:t>
      </w:r>
      <w:r>
        <w:t xml:space="preserve">ilm </w:t>
      </w:r>
      <w:r w:rsidR="009F2FEE">
        <w:t>c</w:t>
      </w:r>
      <w:r>
        <w:t xml:space="preserve">anisters for </w:t>
      </w:r>
      <w:r w:rsidR="009F2FEE">
        <w:t>s</w:t>
      </w:r>
      <w:r>
        <w:t xml:space="preserve">urveillance </w:t>
      </w:r>
      <w:r w:rsidR="009F2FEE">
        <w:t>s</w:t>
      </w:r>
      <w:r>
        <w:t>atellites back in the 1960’s). In the case of CubeSat missions, radio has been the one and only way of relaying mission data to the ground, meaning that Rascal will likely utilize the same.</w:t>
      </w:r>
    </w:p>
    <w:p w:rsidR="00DF7A98" w:rsidRDefault="00D964B9" w:rsidP="00DF7A98">
      <w:r>
        <w:t>Once a means of relaying information to the ground has been established, it is equally important to determine what kind of information is necessary to determine mission success.</w:t>
      </w:r>
      <w:r w:rsidR="00632261">
        <w:t xml:space="preserve"> In the case of Rascal, all that has to be verified is that </w:t>
      </w:r>
      <w:r w:rsidR="009F2FEE">
        <w:t>the primary and secondary spacecraft</w:t>
      </w:r>
      <w:r w:rsidR="00632261">
        <w:t xml:space="preserve"> </w:t>
      </w:r>
      <w:r w:rsidR="009F2FEE">
        <w:t>remain</w:t>
      </w:r>
      <w:r w:rsidR="00632261">
        <w:t xml:space="preserve"> set distances apart or near each other for set periods of time. This implies that each spacecraft must implement a means of collecting and storing relative distance data for downlink upon closing a link with a terrestrial communications station.</w:t>
      </w:r>
    </w:p>
    <w:p w:rsidR="00DF7A98" w:rsidRPr="00CC2A05" w:rsidRDefault="00DF7A98" w:rsidP="00CC2A05">
      <w:pPr>
        <w:pStyle w:val="Heading2"/>
        <w:numPr>
          <w:ilvl w:val="2"/>
          <w:numId w:val="16"/>
        </w:numPr>
        <w:rPr>
          <w:i w:val="0"/>
        </w:rPr>
      </w:pPr>
      <w:bookmarkStart w:id="80" w:name="_Toc387327875"/>
      <w:r w:rsidRPr="00CC2A05">
        <w:rPr>
          <w:i w:val="0"/>
        </w:rPr>
        <w:t>Risk</w:t>
      </w:r>
      <w:r w:rsidR="00632261" w:rsidRPr="00CC2A05">
        <w:rPr>
          <w:i w:val="0"/>
        </w:rPr>
        <w:t xml:space="preserve"> Mitigation</w:t>
      </w:r>
      <w:bookmarkEnd w:id="80"/>
    </w:p>
    <w:p w:rsidR="007F1AD9" w:rsidRDefault="00632261" w:rsidP="007F1AD9">
      <w:r>
        <w:t xml:space="preserve">The final constraint to consider in the development of the Rascal mission is that of risk mitigation. As discussed in Section 3.2 and elaborated upon in Section 5.2.2.1, it is very easy for the target and chaser satellites in RPO missions to end up being vast distances apart. This risk is especially pernicious when attempting said missions within a CubeSat architecture, as any mistake involved in planning out the performance of each orbital maneuver, a failure in the operation of the propulsion system, or </w:t>
      </w:r>
      <w:r w:rsidR="009F7CD6">
        <w:t xml:space="preserve">a glitch in </w:t>
      </w:r>
      <w:r w:rsidR="009F7CD6">
        <w:lastRenderedPageBreak/>
        <w:t>the algorithms used to accomplish all of the mission’s autonomous operations can quickly lead to the development of large separations between the target and the chaser, and ultimately the failure of the mission as a whole.</w:t>
      </w:r>
    </w:p>
    <w:p w:rsidR="009F7CD6" w:rsidRDefault="009F7CD6" w:rsidP="007F1AD9">
      <w:r>
        <w:t>Thus, it is important to identify risks associated with the development of the Rascal mission early on, as to implement design decisions that ultimately help mitigate their development. A few of these key risks are listed below, as well as the manner in which the Rascal mission will go about addressing them.</w:t>
      </w:r>
    </w:p>
    <w:p w:rsidR="009F7CD6" w:rsidRDefault="009F7CD6" w:rsidP="00CC2A05">
      <w:pPr>
        <w:pStyle w:val="Heading2"/>
        <w:numPr>
          <w:ilvl w:val="3"/>
          <w:numId w:val="16"/>
        </w:numPr>
      </w:pPr>
      <w:bookmarkStart w:id="81" w:name="_Toc387312812"/>
      <w:bookmarkStart w:id="82" w:name="_Toc387327876"/>
      <w:r>
        <w:t>Chaser Spacecraft Unable to Locate Target Object</w:t>
      </w:r>
      <w:bookmarkEnd w:id="81"/>
      <w:bookmarkEnd w:id="82"/>
    </w:p>
    <w:p w:rsidR="009F7CD6" w:rsidRDefault="009F7CD6" w:rsidP="009F7CD6">
      <w:r>
        <w:t>As discussed in Section 3.2 and Section 5.2.2.1, vast relative distances can develop between chaser and target objects in very short periods of time</w:t>
      </w:r>
      <w:r w:rsidR="00270AA7">
        <w:t>. This problem is compounded even more if one decides to go after an object that is already in orbit as opposed to one that is released from the same vehicle.</w:t>
      </w:r>
    </w:p>
    <w:p w:rsidR="009F7CD6" w:rsidRDefault="009F7CD6" w:rsidP="009F7CD6">
      <w:r>
        <w:t xml:space="preserve">Thus, </w:t>
      </w:r>
      <w:r w:rsidR="00270AA7">
        <w:t>one way of alleviating this risk that has been attempted consists of launching both the target and chaser objects form the same spacecraft</w:t>
      </w:r>
      <w:r>
        <w:t xml:space="preserve">. </w:t>
      </w:r>
      <w:r w:rsidR="00270AA7">
        <w:t>However</w:t>
      </w:r>
      <w:r>
        <w:t xml:space="preserve">, </w:t>
      </w:r>
      <w:r w:rsidR="00270AA7">
        <w:t xml:space="preserve">as discussed in Section 3.2, this </w:t>
      </w:r>
      <w:r>
        <w:t xml:space="preserve">has not proven very successful. </w:t>
      </w:r>
      <w:r w:rsidR="008D2F63">
        <w:t>This is most likely due to the relatively long wait times associated with making first contact with and checking out any given spacecraft, which can take days or weeks. Hence, by the time said checkout is complete, and the mission is ready to begin, the target and chaser objects are already 2,000 km apart and incapable of ever achieving rendezvous ever again.</w:t>
      </w:r>
    </w:p>
    <w:p w:rsidR="008D2F63" w:rsidRDefault="008D2F63" w:rsidP="009F7CD6">
      <w:r>
        <w:t>This problem can be alleviated by kicking both the target and chaser satellite out as a single unit, as opposed to two separate entities. This in turn allows for ground operators to make contact with and check out each satellite at the same time, and upon completing said process, initiate separation and begin the mission from a common starting point, thus reducing the risk associated with the two objects moving too far apart.</w:t>
      </w:r>
    </w:p>
    <w:p w:rsidR="00270AA7" w:rsidRDefault="00270AA7" w:rsidP="009F7CD6">
      <w:r>
        <w:t>Hence, for the Rascal mission, it has been determined that it will consist of two separate spacecraft</w:t>
      </w:r>
      <w:r w:rsidR="00A65B82">
        <w:t xml:space="preserve"> (</w:t>
      </w:r>
      <w:r w:rsidR="006E5C02">
        <w:t>One Primary and One Secondary Spacecraft</w:t>
      </w:r>
      <w:r w:rsidR="00A65B82">
        <w:t>)</w:t>
      </w:r>
      <w:r>
        <w:t xml:space="preserve"> that initially begin the mission attached to each other, as to </w:t>
      </w:r>
      <w:r w:rsidR="00A65B82">
        <w:t>alleviate the risk of losing the target object to the greatest</w:t>
      </w:r>
      <w:r w:rsidR="00560651">
        <w:t xml:space="preserve"> extent possible</w:t>
      </w:r>
      <w:r w:rsidR="006E5C02">
        <w:t>.</w:t>
      </w:r>
    </w:p>
    <w:p w:rsidR="00560651" w:rsidRPr="006968C3" w:rsidRDefault="00560651" w:rsidP="00CC2A05">
      <w:pPr>
        <w:pStyle w:val="Heading2"/>
        <w:numPr>
          <w:ilvl w:val="3"/>
          <w:numId w:val="16"/>
        </w:numPr>
      </w:pPr>
      <w:bookmarkStart w:id="83" w:name="_Toc387312813"/>
      <w:bookmarkStart w:id="84" w:name="_Toc387327877"/>
      <w:r w:rsidRPr="006968C3">
        <w:t>Spacecraft Separation Failure</w:t>
      </w:r>
      <w:bookmarkEnd w:id="83"/>
      <w:bookmarkEnd w:id="84"/>
    </w:p>
    <w:p w:rsidR="00560651" w:rsidRPr="00560651" w:rsidRDefault="00560651" w:rsidP="00560651">
      <w:pPr>
        <w:spacing w:line="240" w:lineRule="auto"/>
      </w:pPr>
      <w:r w:rsidRPr="00560651">
        <w:t xml:space="preserve">If the </w:t>
      </w:r>
      <w:r w:rsidR="006E5C02">
        <w:t xml:space="preserve">Primary and Secondary Spacecraft </w:t>
      </w:r>
      <w:r>
        <w:t xml:space="preserve">do </w:t>
      </w:r>
      <w:r w:rsidRPr="00560651">
        <w:t xml:space="preserve">not separate properly this </w:t>
      </w:r>
      <w:r>
        <w:t>upon being commanded, the entire Rascal mission is at risk of failure</w:t>
      </w:r>
      <w:r w:rsidRPr="00560651">
        <w:t xml:space="preserve">, as it </w:t>
      </w:r>
      <w:r>
        <w:t>would be extremely limited in its capabilities in such a state</w:t>
      </w:r>
      <w:r w:rsidRPr="00560651">
        <w:t xml:space="preserve">.  To mitigate this </w:t>
      </w:r>
      <w:r>
        <w:t xml:space="preserve">risk, </w:t>
      </w:r>
      <w:r w:rsidRPr="00560651">
        <w:t xml:space="preserve">ground testing will be done to make sure </w:t>
      </w:r>
      <w:r>
        <w:t>the spacecraft separation mechanism</w:t>
      </w:r>
      <w:r w:rsidRPr="00560651">
        <w:t xml:space="preserve"> </w:t>
      </w:r>
      <w:r>
        <w:t>is</w:t>
      </w:r>
      <w:r w:rsidRPr="00560651">
        <w:t xml:space="preserve"> working properly. </w:t>
      </w:r>
      <w:r>
        <w:t>Such testing would include</w:t>
      </w:r>
      <w:r w:rsidRPr="00560651">
        <w:t xml:space="preserve"> 2-axis low friction </w:t>
      </w:r>
      <w:r>
        <w:t>environment testing and</w:t>
      </w:r>
      <w:r w:rsidRPr="00560651">
        <w:t xml:space="preserve"> </w:t>
      </w:r>
      <w:r>
        <w:t>potentially</w:t>
      </w:r>
      <w:r w:rsidRPr="00560651">
        <w:t xml:space="preserve"> a weightless flight on </w:t>
      </w:r>
      <w:r>
        <w:t>a parabolic aircraft flight (AKA, the</w:t>
      </w:r>
      <w:r w:rsidRPr="00560651">
        <w:t xml:space="preserve"> “vomit comet”</w:t>
      </w:r>
      <w:r>
        <w:t>)</w:t>
      </w:r>
      <w:r w:rsidRPr="00560651">
        <w:t>.</w:t>
      </w:r>
    </w:p>
    <w:p w:rsidR="008D2F63" w:rsidRDefault="008D2F63" w:rsidP="00CC2A05">
      <w:pPr>
        <w:pStyle w:val="Heading2"/>
        <w:numPr>
          <w:ilvl w:val="3"/>
          <w:numId w:val="16"/>
        </w:numPr>
      </w:pPr>
      <w:r>
        <w:t xml:space="preserve"> </w:t>
      </w:r>
      <w:bookmarkStart w:id="85" w:name="_Toc387312814"/>
      <w:bookmarkStart w:id="86" w:name="_Toc387327878"/>
      <w:r>
        <w:t>Propulsion System Failure</w:t>
      </w:r>
      <w:bookmarkEnd w:id="85"/>
      <w:bookmarkEnd w:id="86"/>
      <w:r w:rsidR="00CC2A05">
        <w:tab/>
      </w:r>
    </w:p>
    <w:p w:rsidR="008D2F63" w:rsidRDefault="008D2F63" w:rsidP="008D2F63">
      <w:r>
        <w:t xml:space="preserve">Though many RPO missions have been developed before, only one has been demonstrated within </w:t>
      </w:r>
      <w:r w:rsidR="003E1B28">
        <w:t>CubeSat</w:t>
      </w:r>
      <w:r>
        <w:t xml:space="preserve"> architecture (SNaP-1). This means that not much flight data exists on the reliability and implementation of CubeSat propulsion systems, which in turn implies that any design work that goes into such a system </w:t>
      </w:r>
      <w:r w:rsidR="00270AA7">
        <w:t xml:space="preserve">will have to be rigorously scrutinized and tested. </w:t>
      </w:r>
      <w:r>
        <w:t xml:space="preserve"> </w:t>
      </w:r>
      <w:r w:rsidR="00270AA7">
        <w:t>However, due to this lack of historical data, the best practices and margins of safety associated with a “good” CubeSat propulsion system will not be in place, leading to the development of uncertainty in the design and manufacturing of any system that is selected</w:t>
      </w:r>
      <w:r w:rsidR="006E5C02">
        <w:t>.</w:t>
      </w:r>
    </w:p>
    <w:p w:rsidR="00A65B82" w:rsidRDefault="00270AA7" w:rsidP="006E5C02">
      <w:r>
        <w:lastRenderedPageBreak/>
        <w:t xml:space="preserve">Since the only means of achieving mission success are through the successful on-orbit operation of the propulsion system that is chosen, it is critical that this risk is accounted for by any means possible. The main method of accomplishing this, beyond conducting thermal, static thrust, vibration, shock, and bake-out testing on any design that is reached, would involve giving </w:t>
      </w:r>
      <w:r w:rsidR="006E5C02">
        <w:t>integrating redundancy into the design of the propulsion system itself. This could include extra piping running between each valve and the main tank, designing valves with a factor of safety on the order of 3 or greater, etc.</w:t>
      </w:r>
    </w:p>
    <w:p w:rsidR="00A65B82" w:rsidRDefault="00754215" w:rsidP="00CC2A05">
      <w:pPr>
        <w:pStyle w:val="Heading2"/>
        <w:numPr>
          <w:ilvl w:val="3"/>
          <w:numId w:val="16"/>
        </w:numPr>
      </w:pPr>
      <w:bookmarkStart w:id="87" w:name="_Toc387312815"/>
      <w:bookmarkStart w:id="88" w:name="_Toc387327879"/>
      <w:r>
        <w:t>Collision between Target and Chaser</w:t>
      </w:r>
      <w:bookmarkEnd w:id="87"/>
      <w:bookmarkEnd w:id="88"/>
    </w:p>
    <w:p w:rsidR="00754215" w:rsidRDefault="00754215" w:rsidP="00754215">
      <w:r>
        <w:t xml:space="preserve">As documented by the NASA DART mission, it is possible for the target and chaser objects in RPO mission </w:t>
      </w:r>
      <w:r w:rsidR="00560651">
        <w:t>to collide, though unlikely. This risk can be mitigated through the rigorous testing of the navigation algorithms used to situate the target and chaser relative to each other, as well as through the use of differential GPS data (if possible) and inter-satellite communication to further refine this position data.</w:t>
      </w:r>
    </w:p>
    <w:p w:rsidR="00560651" w:rsidRDefault="009D5572" w:rsidP="00CC2A05">
      <w:pPr>
        <w:pStyle w:val="Heading2"/>
        <w:numPr>
          <w:ilvl w:val="3"/>
          <w:numId w:val="16"/>
        </w:numPr>
      </w:pPr>
      <w:bookmarkStart w:id="89" w:name="_Toc387312816"/>
      <w:bookmarkStart w:id="90" w:name="_Toc387327880"/>
      <w:r>
        <w:t>Run Out of Propellant before Mission Completion</w:t>
      </w:r>
      <w:bookmarkEnd w:id="89"/>
      <w:bookmarkEnd w:id="90"/>
    </w:p>
    <w:p w:rsidR="009D5572" w:rsidRDefault="006E5C02" w:rsidP="009D5572">
      <w:r>
        <w:t>Ti</w:t>
      </w:r>
      <w:r w:rsidR="009D5572">
        <w:t xml:space="preserve">ming is key in executing each of the orbital maneuvers involved with the Rascal mission. Thus, there is a certain risk involved with using too much propellant to </w:t>
      </w:r>
      <w:r w:rsidR="006271D3">
        <w:t>execute</w:t>
      </w:r>
      <w:r w:rsidR="009D5572">
        <w:t xml:space="preserve"> one or more of </w:t>
      </w:r>
      <w:r>
        <w:t>the maneuvers necessary to complete the mission</w:t>
      </w:r>
      <w:r w:rsidR="009D5572">
        <w:t xml:space="preserve">, resulting in the loss of propellant before mission completion. </w:t>
      </w:r>
      <w:r>
        <w:t xml:space="preserve">This risk can be </w:t>
      </w:r>
      <w:r w:rsidR="009D5572">
        <w:t>mitigate</w:t>
      </w:r>
      <w:r w:rsidR="00DD3A68">
        <w:t xml:space="preserve">d through the simulation of many different </w:t>
      </w:r>
      <w:r w:rsidR="009D5572">
        <w:t>orbital scenarios through the use of mission planning software on the ground</w:t>
      </w:r>
      <w:r w:rsidR="00DD3A68">
        <w:t xml:space="preserve">, as well as ensuring that the primary mission is executed quickly (i.e. within a day of spacecraft separation). Furthermore, it is good practice to include enough propellant to offer 15% margin </w:t>
      </w:r>
      <w:r w:rsidR="00996FA4">
        <w:t>over what is expected to be used to execute the mission.</w:t>
      </w:r>
    </w:p>
    <w:p w:rsidR="009D5572" w:rsidRDefault="009D5572" w:rsidP="00CC2A05">
      <w:pPr>
        <w:pStyle w:val="Heading2"/>
        <w:numPr>
          <w:ilvl w:val="3"/>
          <w:numId w:val="16"/>
        </w:numPr>
      </w:pPr>
      <w:bookmarkStart w:id="91" w:name="_Toc387312817"/>
      <w:bookmarkStart w:id="92" w:name="_Toc387327881"/>
      <w:r>
        <w:t>Standard CubeSat Mission Risks</w:t>
      </w:r>
      <w:bookmarkEnd w:id="91"/>
      <w:bookmarkEnd w:id="92"/>
    </w:p>
    <w:p w:rsidR="009D5572" w:rsidRDefault="009D5572" w:rsidP="009D5572">
      <w:r>
        <w:t>Though more specific risks to the Rascal mission (both developmental and mission related) exist, the ones listed in Sections 5.2.</w:t>
      </w:r>
      <w:r w:rsidR="00996FA4">
        <w:t>4.7</w:t>
      </w:r>
      <w:r>
        <w:t xml:space="preserve"> through 5.2</w:t>
      </w:r>
      <w:r w:rsidR="00996FA4">
        <w:t>.4.11</w:t>
      </w:r>
      <w:r>
        <w:t xml:space="preserve"> are the largest in both likelihood and consequence. Beyond those risks, however, there are inherent risks in the development on any CubeSat mission, as discussed in the following sections.</w:t>
      </w:r>
    </w:p>
    <w:p w:rsidR="009D5572" w:rsidRDefault="009D5572" w:rsidP="00CC2A05">
      <w:pPr>
        <w:pStyle w:val="Heading2"/>
        <w:numPr>
          <w:ilvl w:val="3"/>
          <w:numId w:val="16"/>
        </w:numPr>
      </w:pPr>
      <w:bookmarkStart w:id="93" w:name="_Toc387312818"/>
      <w:bookmarkStart w:id="94" w:name="_Toc387327882"/>
      <w:r>
        <w:t>Loss of Communication</w:t>
      </w:r>
      <w:bookmarkEnd w:id="93"/>
      <w:bookmarkEnd w:id="94"/>
    </w:p>
    <w:p w:rsidR="009D5572" w:rsidRDefault="009D5572" w:rsidP="009D5572">
      <w:pPr>
        <w:spacing w:line="240" w:lineRule="auto"/>
      </w:pPr>
      <w:r w:rsidRPr="009D5572">
        <w:t>Upon reaching orbit, if communication</w:t>
      </w:r>
      <w:r>
        <w:t xml:space="preserve"> were to be lost with the Rascal</w:t>
      </w:r>
      <w:r w:rsidRPr="009D5572">
        <w:t xml:space="preserve"> spacecraft</w:t>
      </w:r>
      <w:r>
        <w:t>,</w:t>
      </w:r>
      <w:r w:rsidRPr="009D5572">
        <w:t xml:space="preserve"> </w:t>
      </w:r>
      <w:r>
        <w:t xml:space="preserve">neither mission success verification nor initial separation of </w:t>
      </w:r>
      <w:r w:rsidR="00996FA4">
        <w:t>the Primary and Secondary Spacecraft</w:t>
      </w:r>
      <w:r>
        <w:t xml:space="preserve"> </w:t>
      </w:r>
      <w:r w:rsidR="009E6542">
        <w:t xml:space="preserve">could </w:t>
      </w:r>
      <w:r>
        <w:t xml:space="preserve">be </w:t>
      </w:r>
      <w:r w:rsidR="009E6542">
        <w:t>achieved</w:t>
      </w:r>
      <w:r>
        <w:t>, resulting in mission failure</w:t>
      </w:r>
      <w:r w:rsidRPr="009D5572">
        <w:t xml:space="preserve">. </w:t>
      </w:r>
      <w:r>
        <w:t>Mitigation of this risk would involve</w:t>
      </w:r>
      <w:r w:rsidR="009E6542">
        <w:t xml:space="preserve"> ground testing, such as </w:t>
      </w:r>
      <w:r w:rsidRPr="009D5572">
        <w:t>vibration</w:t>
      </w:r>
      <w:r w:rsidR="009E6542">
        <w:t xml:space="preserve"> testing,</w:t>
      </w:r>
      <w:r w:rsidRPr="009D5572">
        <w:t xml:space="preserve"> </w:t>
      </w:r>
      <w:r w:rsidR="009E6542">
        <w:t>as well as radio signal strength and ground station capability testing</w:t>
      </w:r>
      <w:r w:rsidRPr="009D5572">
        <w:t xml:space="preserve">. </w:t>
      </w:r>
    </w:p>
    <w:p w:rsidR="009E6542" w:rsidRPr="009D5572" w:rsidRDefault="009E6542" w:rsidP="00CC2A05">
      <w:pPr>
        <w:pStyle w:val="Heading2"/>
        <w:numPr>
          <w:ilvl w:val="3"/>
          <w:numId w:val="16"/>
        </w:numPr>
      </w:pPr>
      <w:bookmarkStart w:id="95" w:name="_Toc387312819"/>
      <w:bookmarkStart w:id="96" w:name="_Toc387327883"/>
      <w:r>
        <w:t>Spacecraft Unable to Generate Enough Power</w:t>
      </w:r>
      <w:bookmarkEnd w:id="95"/>
      <w:bookmarkEnd w:id="96"/>
    </w:p>
    <w:p w:rsidR="009E6542" w:rsidRDefault="009E6542" w:rsidP="009E6542">
      <w:pPr>
        <w:spacing w:line="240" w:lineRule="auto"/>
      </w:pPr>
      <w:r w:rsidRPr="009E6542">
        <w:t xml:space="preserve">If </w:t>
      </w:r>
      <w:r>
        <w:t>the</w:t>
      </w:r>
      <w:r w:rsidRPr="009E6542">
        <w:t xml:space="preserve"> </w:t>
      </w:r>
      <w:r>
        <w:t xml:space="preserve">Rascal </w:t>
      </w:r>
      <w:r w:rsidRPr="009E6542">
        <w:t xml:space="preserve">power system browns out or does not have enough power to transmit </w:t>
      </w:r>
      <w:r>
        <w:t>data down to the ground,</w:t>
      </w:r>
      <w:r w:rsidRPr="009E6542">
        <w:t xml:space="preserve"> </w:t>
      </w:r>
      <w:r>
        <w:t>there would be no means of verifying mission success from the ground, the resulting in mission failure</w:t>
      </w:r>
      <w:r w:rsidRPr="009E6542">
        <w:t xml:space="preserve">. Testing can be performed on </w:t>
      </w:r>
      <w:r>
        <w:t xml:space="preserve">solar </w:t>
      </w:r>
      <w:r w:rsidRPr="009E6542">
        <w:t xml:space="preserve">panels by using a </w:t>
      </w:r>
      <w:r>
        <w:t>lighting system</w:t>
      </w:r>
      <w:r w:rsidRPr="009E6542">
        <w:t xml:space="preserve"> consisting of numerous full spectrum light bulbs that can replicate the suns conditions in space. Additional testing can be performed in the full function flight test with a completely integrated spacecraft with the same method. This will confirm correct power draw and use. </w:t>
      </w:r>
      <w:r>
        <w:t>The main means of alleviating this risk, however, would involve the creation of an accurate power budget that reflects the amount of power necessary to run the satellite and the amount that can be generated by Rascal’s solar arrays.</w:t>
      </w:r>
    </w:p>
    <w:p w:rsidR="009D5572" w:rsidRDefault="009E6542" w:rsidP="00CC2A05">
      <w:pPr>
        <w:pStyle w:val="Heading2"/>
        <w:numPr>
          <w:ilvl w:val="3"/>
          <w:numId w:val="16"/>
        </w:numPr>
      </w:pPr>
      <w:bookmarkStart w:id="97" w:name="_Toc387312820"/>
      <w:bookmarkStart w:id="98" w:name="_Toc387327884"/>
      <w:r>
        <w:lastRenderedPageBreak/>
        <w:t>Deorbit Occurs Before Six Months Has Passed</w:t>
      </w:r>
      <w:bookmarkEnd w:id="97"/>
      <w:bookmarkEnd w:id="98"/>
    </w:p>
    <w:p w:rsidR="009E6542" w:rsidRDefault="00996FA4" w:rsidP="009E6542">
      <w:r>
        <w:t>The</w:t>
      </w:r>
      <w:r w:rsidR="009E6542">
        <w:t xml:space="preserve"> mission lifetime for the Rascal mission has been set at 6 months. Thus, before any launch is accepted, the orbit that can potentially be reached by the launch vehicle through </w:t>
      </w:r>
      <w:r w:rsidR="00346D4B">
        <w:t>the</w:t>
      </w:r>
      <w:r w:rsidR="009E6542">
        <w:t xml:space="preserve"> use of orbit prediction software (Such as STK or GMAT) as to ensure that said orbit will result in at least a 6 month lifetime.</w:t>
      </w:r>
    </w:p>
    <w:p w:rsidR="009E6542" w:rsidRDefault="009E6542" w:rsidP="00CC2A05">
      <w:pPr>
        <w:pStyle w:val="Heading2"/>
        <w:numPr>
          <w:ilvl w:val="3"/>
          <w:numId w:val="16"/>
        </w:numPr>
      </w:pPr>
      <w:bookmarkStart w:id="99" w:name="_Toc387312821"/>
      <w:bookmarkStart w:id="100" w:name="_Toc387327885"/>
      <w:r>
        <w:t>Launch Vehicle Causes Component Failure</w:t>
      </w:r>
      <w:bookmarkEnd w:id="99"/>
      <w:bookmarkEnd w:id="100"/>
    </w:p>
    <w:p w:rsidR="009E6542" w:rsidRDefault="00BB166A" w:rsidP="009E6542">
      <w:r>
        <w:t>The main point of failure for any spacecraft is due to the vibrations and forces associated with its launch vehicle environment causing wire harness detachment or component failure</w:t>
      </w:r>
      <w:r w:rsidR="009E6542" w:rsidRPr="009E6542">
        <w:t xml:space="preserve">. The best way to mitigate this </w:t>
      </w:r>
      <w:r>
        <w:t xml:space="preserve">risk </w:t>
      </w:r>
      <w:r w:rsidR="009E6542" w:rsidRPr="009E6542">
        <w:t xml:space="preserve">is to </w:t>
      </w:r>
      <w:r>
        <w:t>subject</w:t>
      </w:r>
      <w:r w:rsidR="009E6542" w:rsidRPr="009E6542">
        <w:t xml:space="preserve"> </w:t>
      </w:r>
      <w:r>
        <w:t>Rascal</w:t>
      </w:r>
      <w:r w:rsidR="009E6542" w:rsidRPr="009E6542">
        <w:t xml:space="preserve"> </w:t>
      </w:r>
      <w:r>
        <w:t>to vibration testing specified by the launch vehicle that it is set to launch on.</w:t>
      </w:r>
      <w:r w:rsidR="009E6542" w:rsidRPr="009E6542">
        <w:t xml:space="preserve"> </w:t>
      </w:r>
      <w:r>
        <w:t>If such data is not available and testing needs to be conducted on component boards to determined the rigidity of their design, the NASA GEVS Standard Vibration Profile (As Shown in Figure 5-</w:t>
      </w:r>
      <w:r w:rsidR="00996FA4">
        <w:t>2</w:t>
      </w:r>
      <w:r>
        <w:t>) would be used in said testing’s place. This standard was developed by NASA to cover the loads and vibrations associated with any currently available launch vehicle. Thus, the results obtained from it would translate directly to any testing expected of any launch service provider.</w:t>
      </w:r>
    </w:p>
    <w:p w:rsidR="00BB166A" w:rsidRDefault="00BB166A" w:rsidP="00BB166A">
      <w:pPr>
        <w:jc w:val="center"/>
      </w:pPr>
      <w:r>
        <w:rPr>
          <w:noProof/>
        </w:rPr>
        <w:drawing>
          <wp:inline distT="0" distB="0" distL="0" distR="0">
            <wp:extent cx="2205370" cy="3123005"/>
            <wp:effectExtent l="38100" t="19050" r="23480" b="2024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202131" cy="3118418"/>
                    </a:xfrm>
                    <a:prstGeom prst="rect">
                      <a:avLst/>
                    </a:prstGeom>
                    <a:noFill/>
                    <a:ln w="9525">
                      <a:solidFill>
                        <a:schemeClr val="tx1"/>
                      </a:solidFill>
                      <a:miter lim="800000"/>
                      <a:headEnd/>
                      <a:tailEnd/>
                    </a:ln>
                  </pic:spPr>
                </pic:pic>
              </a:graphicData>
            </a:graphic>
          </wp:inline>
        </w:drawing>
      </w:r>
    </w:p>
    <w:p w:rsidR="00BB166A" w:rsidRDefault="00BB166A" w:rsidP="00BB166A">
      <w:pPr>
        <w:jc w:val="center"/>
        <w:rPr>
          <w:b/>
        </w:rPr>
      </w:pPr>
      <w:r>
        <w:rPr>
          <w:b/>
        </w:rPr>
        <w:t>Figure 5-</w:t>
      </w:r>
      <w:r w:rsidR="00996FA4">
        <w:rPr>
          <w:b/>
        </w:rPr>
        <w:t>2</w:t>
      </w:r>
      <w:r>
        <w:rPr>
          <w:b/>
        </w:rPr>
        <w:t>. NASA GEVS Standard Vibration Profile</w:t>
      </w:r>
    </w:p>
    <w:p w:rsidR="00BB166A" w:rsidRDefault="00BB166A" w:rsidP="00CC2A05">
      <w:pPr>
        <w:pStyle w:val="Heading2"/>
        <w:numPr>
          <w:ilvl w:val="3"/>
          <w:numId w:val="16"/>
        </w:numPr>
      </w:pPr>
      <w:bookmarkStart w:id="101" w:name="_Toc387312822"/>
      <w:bookmarkStart w:id="102" w:name="_Toc387327886"/>
      <w:r>
        <w:t>Damage from Radiation</w:t>
      </w:r>
      <w:bookmarkEnd w:id="101"/>
      <w:bookmarkEnd w:id="102"/>
    </w:p>
    <w:p w:rsidR="00BB166A" w:rsidRDefault="0079428B" w:rsidP="00BB166A">
      <w:r>
        <w:t>Inherent in any spacecraft mission is the chance that a random burst of high energy radiation from the sun happens upon a spacecraft in orbit, causing immediate failure with no proper means of recovery. Beyond incorporating radiation-hardened components whenever possible, little can be done to fully mitigate this risk.</w:t>
      </w:r>
    </w:p>
    <w:p w:rsidR="0079428B" w:rsidRDefault="0079428B" w:rsidP="00CC2A05">
      <w:pPr>
        <w:pStyle w:val="Heading2"/>
        <w:numPr>
          <w:ilvl w:val="3"/>
          <w:numId w:val="16"/>
        </w:numPr>
      </w:pPr>
      <w:bookmarkStart w:id="103" w:name="_Toc387327887"/>
      <w:r>
        <w:t>Risk Mitigation Summary</w:t>
      </w:r>
      <w:bookmarkEnd w:id="103"/>
    </w:p>
    <w:p w:rsidR="0079428B" w:rsidRDefault="0079428B" w:rsidP="0079428B">
      <w:r>
        <w:t>Table 5-2 and Figure 5-</w:t>
      </w:r>
      <w:r w:rsidR="00996FA4">
        <w:t xml:space="preserve">3 </w:t>
      </w:r>
      <w:r>
        <w:t xml:space="preserve">summarize each of the risks discussed above, as well as the likelihood and consequence of each of their </w:t>
      </w:r>
      <w:r w:rsidR="001503CC">
        <w:t>occurrence</w:t>
      </w:r>
      <w:r>
        <w:t>.</w:t>
      </w:r>
    </w:p>
    <w:p w:rsidR="0079428B" w:rsidRDefault="0079428B" w:rsidP="0079428B">
      <w:pPr>
        <w:jc w:val="center"/>
        <w:rPr>
          <w:b/>
        </w:rPr>
      </w:pPr>
      <w:r>
        <w:rPr>
          <w:b/>
        </w:rPr>
        <w:lastRenderedPageBreak/>
        <w:t>Table 5-2. Rascal Mission Risk Summary</w:t>
      </w:r>
    </w:p>
    <w:tbl>
      <w:tblPr>
        <w:tblW w:w="7600" w:type="dxa"/>
        <w:jc w:val="center"/>
        <w:tblCellSpacing w:w="0" w:type="dxa"/>
        <w:tblCellMar>
          <w:left w:w="0" w:type="dxa"/>
          <w:right w:w="0" w:type="dxa"/>
        </w:tblCellMar>
        <w:tblLook w:val="04A0" w:firstRow="1" w:lastRow="0" w:firstColumn="1" w:lastColumn="0" w:noHBand="0" w:noVBand="1"/>
      </w:tblPr>
      <w:tblGrid>
        <w:gridCol w:w="1370"/>
        <w:gridCol w:w="3510"/>
        <w:gridCol w:w="1260"/>
        <w:gridCol w:w="1460"/>
      </w:tblGrid>
      <w:tr w:rsidR="0079428B" w:rsidRPr="009E30F8" w:rsidTr="001503CC">
        <w:trPr>
          <w:trHeight w:val="300"/>
          <w:tblHeader/>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1503CC" w:rsidP="001503CC">
            <w:pPr>
              <w:spacing w:before="40" w:after="40"/>
              <w:jc w:val="center"/>
              <w:rPr>
                <w:b/>
                <w:color w:val="FFFFFF" w:themeColor="background1"/>
              </w:rPr>
            </w:pPr>
            <w:r w:rsidRPr="001503CC">
              <w:rPr>
                <w:b/>
                <w:color w:val="FFFFFF" w:themeColor="background1"/>
              </w:rPr>
              <w:t>Risk Number</w:t>
            </w:r>
          </w:p>
        </w:tc>
        <w:tc>
          <w:tcPr>
            <w:tcW w:w="35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Risk</w:t>
            </w:r>
            <w:r w:rsidR="001503CC" w:rsidRPr="001503CC">
              <w:rPr>
                <w:b/>
                <w:bCs/>
                <w:color w:val="FFFFFF" w:themeColor="background1"/>
              </w:rPr>
              <w:t xml:space="preserve"> Description</w:t>
            </w:r>
          </w:p>
        </w:tc>
        <w:tc>
          <w:tcPr>
            <w:tcW w:w="1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Likelihood</w:t>
            </w:r>
          </w:p>
        </w:tc>
        <w:tc>
          <w:tcPr>
            <w:tcW w:w="14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Consequence</w:t>
            </w:r>
          </w:p>
        </w:tc>
      </w:tr>
      <w:tr w:rsidR="0079428B" w:rsidRPr="009E30F8" w:rsidTr="001503CC">
        <w:trPr>
          <w:trHeight w:val="25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 xml:space="preserve">Loss of </w:t>
            </w:r>
            <w:r w:rsidR="001503CC">
              <w:t>communication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Collision between spacecraft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Separation</w:t>
            </w:r>
            <w:r w:rsidR="0079428B" w:rsidRPr="001503CC">
              <w:t xml:space="preserve"> </w:t>
            </w:r>
            <w:r>
              <w:t>failure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4</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Chaser spacecraft unable to locate target object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4</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Spacecraft unable to generate enough power</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6</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 xml:space="preserve">Run out of propellant before </w:t>
            </w:r>
            <w:r w:rsidR="001503CC">
              <w:t>mission completion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7</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Deorbits before six months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8</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Component failure during launch</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4</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9</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Radiation damage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4</w:t>
            </w:r>
          </w:p>
        </w:tc>
      </w:tr>
    </w:tbl>
    <w:p w:rsidR="0079428B" w:rsidRDefault="0079428B" w:rsidP="0079428B">
      <w:pPr>
        <w:jc w:val="center"/>
      </w:pPr>
    </w:p>
    <w:tbl>
      <w:tblPr>
        <w:tblpPr w:leftFromText="180" w:rightFromText="180" w:vertAnchor="text" w:horzAnchor="margin" w:tblpXSpec="center" w:tblpY="-51"/>
        <w:tblW w:w="5964" w:type="dxa"/>
        <w:tblCellSpacing w:w="0" w:type="dxa"/>
        <w:tblCellMar>
          <w:left w:w="0" w:type="dxa"/>
          <w:right w:w="0" w:type="dxa"/>
        </w:tblCellMar>
        <w:tblLook w:val="04A0" w:firstRow="1" w:lastRow="0" w:firstColumn="1" w:lastColumn="0" w:noHBand="0" w:noVBand="1"/>
      </w:tblPr>
      <w:tblGrid>
        <w:gridCol w:w="994"/>
        <w:gridCol w:w="994"/>
        <w:gridCol w:w="994"/>
        <w:gridCol w:w="1157"/>
        <w:gridCol w:w="831"/>
        <w:gridCol w:w="994"/>
      </w:tblGrid>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5</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4</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32"/>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3</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3</w:t>
            </w:r>
          </w:p>
        </w:tc>
        <w:tc>
          <w:tcPr>
            <w:tcW w:w="1157"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 xml:space="preserve">2  </w:t>
            </w:r>
          </w:p>
        </w:tc>
        <w:tc>
          <w:tcPr>
            <w:tcW w:w="831"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 xml:space="preserve">4    </w:t>
            </w: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2</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8</w:t>
            </w: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1</w:t>
            </w: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1</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r>
              <w:t>9</w:t>
            </w: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6, 7</w:t>
            </w:r>
          </w:p>
        </w:tc>
      </w:tr>
      <w:tr w:rsidR="001503CC" w:rsidRPr="009E30F8" w:rsidTr="008409A5">
        <w:trPr>
          <w:trHeight w:val="577"/>
          <w:tblCellSpacing w:w="0" w:type="dxa"/>
        </w:trPr>
        <w:tc>
          <w:tcPr>
            <w:tcW w:w="994" w:type="dxa"/>
            <w:hideMark/>
          </w:tcPr>
          <w:p w:rsidR="001503CC" w:rsidRPr="009E30F8" w:rsidRDefault="001503CC" w:rsidP="001503CC">
            <w:pPr>
              <w:jc w:val="center"/>
            </w:pPr>
          </w:p>
        </w:tc>
        <w:tc>
          <w:tcPr>
            <w:tcW w:w="994" w:type="dxa"/>
            <w:tcBorders>
              <w:top w:val="single" w:sz="6" w:space="0" w:color="000000"/>
            </w:tcBorders>
            <w:vAlign w:val="center"/>
            <w:hideMark/>
          </w:tcPr>
          <w:p w:rsidR="001503CC" w:rsidRPr="009E30F8" w:rsidRDefault="001503CC" w:rsidP="001503CC">
            <w:pPr>
              <w:jc w:val="center"/>
            </w:pPr>
            <w:r w:rsidRPr="009E30F8">
              <w:t>1</w:t>
            </w:r>
          </w:p>
        </w:tc>
        <w:tc>
          <w:tcPr>
            <w:tcW w:w="994" w:type="dxa"/>
            <w:tcBorders>
              <w:top w:val="single" w:sz="6" w:space="0" w:color="000000"/>
            </w:tcBorders>
            <w:vAlign w:val="center"/>
            <w:hideMark/>
          </w:tcPr>
          <w:p w:rsidR="001503CC" w:rsidRPr="009E30F8" w:rsidRDefault="001503CC" w:rsidP="001503CC">
            <w:pPr>
              <w:jc w:val="center"/>
            </w:pPr>
            <w:r w:rsidRPr="009E30F8">
              <w:t>2</w:t>
            </w:r>
          </w:p>
        </w:tc>
        <w:tc>
          <w:tcPr>
            <w:tcW w:w="1157" w:type="dxa"/>
            <w:tcBorders>
              <w:top w:val="single" w:sz="6" w:space="0" w:color="000000"/>
            </w:tcBorders>
            <w:vAlign w:val="center"/>
            <w:hideMark/>
          </w:tcPr>
          <w:p w:rsidR="001503CC" w:rsidRPr="009E30F8" w:rsidRDefault="001503CC" w:rsidP="001503CC">
            <w:pPr>
              <w:jc w:val="center"/>
            </w:pPr>
            <w:r w:rsidRPr="009E30F8">
              <w:t>3</w:t>
            </w:r>
          </w:p>
        </w:tc>
        <w:tc>
          <w:tcPr>
            <w:tcW w:w="831" w:type="dxa"/>
            <w:tcBorders>
              <w:top w:val="single" w:sz="6" w:space="0" w:color="000000"/>
            </w:tcBorders>
            <w:vAlign w:val="center"/>
            <w:hideMark/>
          </w:tcPr>
          <w:p w:rsidR="001503CC" w:rsidRPr="009E30F8" w:rsidRDefault="001503CC" w:rsidP="001503CC">
            <w:pPr>
              <w:jc w:val="center"/>
            </w:pPr>
            <w:r w:rsidRPr="009E30F8">
              <w:t>4</w:t>
            </w:r>
          </w:p>
        </w:tc>
        <w:tc>
          <w:tcPr>
            <w:tcW w:w="994" w:type="dxa"/>
            <w:tcBorders>
              <w:top w:val="single" w:sz="6" w:space="0" w:color="000000"/>
            </w:tcBorders>
            <w:vAlign w:val="center"/>
            <w:hideMark/>
          </w:tcPr>
          <w:p w:rsidR="001503CC" w:rsidRPr="009E30F8" w:rsidRDefault="001503CC" w:rsidP="001503CC">
            <w:pPr>
              <w:jc w:val="center"/>
            </w:pPr>
            <w:r w:rsidRPr="009E30F8">
              <w:t>5</w:t>
            </w:r>
          </w:p>
        </w:tc>
      </w:tr>
    </w:tbl>
    <w:p w:rsidR="001503CC" w:rsidRDefault="001503CC" w:rsidP="001503CC"/>
    <w:p w:rsidR="001503CC" w:rsidRDefault="001503CC" w:rsidP="001503CC"/>
    <w:p w:rsidR="001503CC" w:rsidRDefault="001503CC" w:rsidP="001503CC"/>
    <w:p w:rsidR="001503CC" w:rsidRDefault="001503CC" w:rsidP="001503CC"/>
    <w:p w:rsidR="001503CC" w:rsidRDefault="001503CC" w:rsidP="001503CC"/>
    <w:p w:rsidR="001503CC" w:rsidRDefault="001503CC" w:rsidP="001503CC"/>
    <w:p w:rsidR="001503CC" w:rsidRDefault="001503CC" w:rsidP="001503CC">
      <w:pPr>
        <w:jc w:val="center"/>
      </w:pPr>
    </w:p>
    <w:p w:rsidR="008409A5" w:rsidRDefault="008409A5" w:rsidP="001503CC">
      <w:pPr>
        <w:jc w:val="center"/>
        <w:rPr>
          <w:b/>
        </w:rPr>
      </w:pPr>
    </w:p>
    <w:p w:rsidR="008409A5" w:rsidRDefault="008409A5" w:rsidP="001503CC">
      <w:pPr>
        <w:jc w:val="center"/>
        <w:rPr>
          <w:b/>
        </w:rPr>
      </w:pPr>
    </w:p>
    <w:p w:rsidR="001503CC" w:rsidRDefault="001503CC" w:rsidP="001503CC">
      <w:pPr>
        <w:jc w:val="center"/>
        <w:rPr>
          <w:b/>
        </w:rPr>
      </w:pPr>
      <w:r>
        <w:rPr>
          <w:b/>
        </w:rPr>
        <w:t>Figure 5-</w:t>
      </w:r>
      <w:r w:rsidR="00996FA4">
        <w:rPr>
          <w:b/>
        </w:rPr>
        <w:t>3</w:t>
      </w:r>
      <w:r>
        <w:rPr>
          <w:b/>
        </w:rPr>
        <w:t xml:space="preserve">. Table of Risk Consequence </w:t>
      </w:r>
      <w:r w:rsidR="00774E3D">
        <w:rPr>
          <w:b/>
        </w:rPr>
        <w:t>vs.</w:t>
      </w:r>
      <w:r>
        <w:rPr>
          <w:b/>
        </w:rPr>
        <w:t xml:space="preserve"> Likelihood</w:t>
      </w:r>
    </w:p>
    <w:p w:rsidR="00E07FC9" w:rsidRDefault="00E07FC9" w:rsidP="001503CC">
      <w:pPr>
        <w:jc w:val="center"/>
        <w:rPr>
          <w:b/>
        </w:rPr>
      </w:pPr>
    </w:p>
    <w:p w:rsidR="00E07FC9" w:rsidRDefault="00E07FC9" w:rsidP="001503CC">
      <w:pPr>
        <w:jc w:val="center"/>
        <w:rPr>
          <w:b/>
        </w:rPr>
      </w:pPr>
    </w:p>
    <w:p w:rsidR="00E07FC9" w:rsidRDefault="00E07FC9" w:rsidP="001503CC">
      <w:pPr>
        <w:jc w:val="center"/>
        <w:rPr>
          <w:b/>
        </w:rPr>
      </w:pPr>
    </w:p>
    <w:p w:rsidR="00E07FC9" w:rsidRDefault="00E07FC9" w:rsidP="001503CC">
      <w:pPr>
        <w:jc w:val="center"/>
        <w:rPr>
          <w:b/>
        </w:rPr>
      </w:pPr>
    </w:p>
    <w:p w:rsidR="00E07FC9" w:rsidRDefault="00E07FC9" w:rsidP="001503CC">
      <w:pPr>
        <w:jc w:val="center"/>
        <w:rPr>
          <w:b/>
        </w:rPr>
      </w:pPr>
    </w:p>
    <w:p w:rsidR="00E07FC9" w:rsidRPr="001503CC" w:rsidRDefault="00E07FC9" w:rsidP="001503CC">
      <w:pPr>
        <w:jc w:val="center"/>
        <w:rPr>
          <w:b/>
        </w:rPr>
      </w:pPr>
    </w:p>
    <w:p w:rsidR="007F1AD9" w:rsidRDefault="007F1AD9" w:rsidP="00962F3D">
      <w:pPr>
        <w:pStyle w:val="Heading2"/>
      </w:pPr>
      <w:bookmarkStart w:id="104" w:name="_Toc387327888"/>
      <w:r>
        <w:lastRenderedPageBreak/>
        <w:t>Requirements Verification Matrix</w:t>
      </w:r>
      <w:bookmarkEnd w:id="104"/>
    </w:p>
    <w:tbl>
      <w:tblPr>
        <w:tblW w:w="10699" w:type="dxa"/>
        <w:tblInd w:w="-432" w:type="dxa"/>
        <w:tblLook w:val="04A0" w:firstRow="1" w:lastRow="0" w:firstColumn="1" w:lastColumn="0" w:noHBand="0" w:noVBand="1"/>
      </w:tblPr>
      <w:tblGrid>
        <w:gridCol w:w="3157"/>
        <w:gridCol w:w="685"/>
        <w:gridCol w:w="1011"/>
        <w:gridCol w:w="766"/>
        <w:gridCol w:w="1048"/>
        <w:gridCol w:w="12"/>
        <w:gridCol w:w="306"/>
        <w:gridCol w:w="1385"/>
        <w:gridCol w:w="2329"/>
      </w:tblGrid>
      <w:tr w:rsidR="00F469CC" w:rsidRPr="00F469CC" w:rsidTr="00F469CC">
        <w:trPr>
          <w:cantSplit/>
          <w:trHeight w:val="78"/>
          <w:tblHeader/>
        </w:trPr>
        <w:tc>
          <w:tcPr>
            <w:tcW w:w="3157"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Requirement</w:t>
            </w:r>
          </w:p>
        </w:tc>
        <w:tc>
          <w:tcPr>
            <w:tcW w:w="3510" w:type="dxa"/>
            <w:gridSpan w:val="4"/>
            <w:tcBorders>
              <w:top w:val="single" w:sz="4" w:space="0" w:color="auto"/>
              <w:left w:val="single" w:sz="4" w:space="0" w:color="auto"/>
              <w:bottom w:val="single" w:sz="4" w:space="0" w:color="auto"/>
              <w:right w:val="single" w:sz="4" w:space="0" w:color="auto"/>
            </w:tcBorders>
            <w:shd w:val="clear" w:color="595959" w:fill="1D1B11"/>
            <w:noWrap/>
            <w:vAlign w:val="bottom"/>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Verification Method(s)</w:t>
            </w:r>
          </w:p>
        </w:tc>
        <w:tc>
          <w:tcPr>
            <w:tcW w:w="1703" w:type="dxa"/>
            <w:gridSpan w:val="3"/>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Requirement Driver</w:t>
            </w:r>
          </w:p>
        </w:tc>
        <w:tc>
          <w:tcPr>
            <w:tcW w:w="2329"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 xml:space="preserve">Requirement Number </w:t>
            </w:r>
          </w:p>
        </w:tc>
      </w:tr>
      <w:tr w:rsidR="00F469CC" w:rsidRPr="00F469CC" w:rsidTr="00F469CC">
        <w:trPr>
          <w:cantSplit/>
          <w:trHeight w:val="78"/>
          <w:tblHeader/>
        </w:trPr>
        <w:tc>
          <w:tcPr>
            <w:tcW w:w="3157" w:type="dxa"/>
            <w:tcBorders>
              <w:top w:val="single" w:sz="4" w:space="0" w:color="auto"/>
              <w:left w:val="single" w:sz="4" w:space="0" w:color="auto"/>
              <w:bottom w:val="single" w:sz="4" w:space="0" w:color="auto"/>
              <w:right w:val="single" w:sz="4" w:space="0" w:color="auto"/>
            </w:tcBorders>
            <w:shd w:val="clear" w:color="595959" w:fill="1D1B11"/>
            <w:noWrap/>
            <w:hideMark/>
          </w:tcPr>
          <w:p w:rsidR="00F469CC" w:rsidRPr="00F469CC" w:rsidRDefault="00F469CC" w:rsidP="00F469CC">
            <w:pPr>
              <w:spacing w:after="0" w:line="240" w:lineRule="auto"/>
              <w:jc w:val="left"/>
              <w:rPr>
                <w:rFonts w:eastAsia="Times New Roman"/>
                <w:b/>
                <w:bCs/>
                <w:color w:val="FFFFFF"/>
              </w:rPr>
            </w:pPr>
            <w:r w:rsidRPr="00F469CC">
              <w:rPr>
                <w:rFonts w:eastAsia="Times New Roman"/>
                <w:b/>
                <w:bCs/>
                <w:color w:val="FFFFFF"/>
              </w:rPr>
              <w:t> </w:t>
            </w:r>
          </w:p>
        </w:tc>
        <w:tc>
          <w:tcPr>
            <w:tcW w:w="685"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Test</w:t>
            </w:r>
          </w:p>
        </w:tc>
        <w:tc>
          <w:tcPr>
            <w:tcW w:w="1011"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Analysis</w:t>
            </w:r>
          </w:p>
        </w:tc>
        <w:tc>
          <w:tcPr>
            <w:tcW w:w="766"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Demo</w:t>
            </w:r>
          </w:p>
        </w:tc>
        <w:tc>
          <w:tcPr>
            <w:tcW w:w="1048"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Examine</w:t>
            </w:r>
          </w:p>
        </w:tc>
        <w:tc>
          <w:tcPr>
            <w:tcW w:w="1703" w:type="dxa"/>
            <w:gridSpan w:val="3"/>
            <w:tcBorders>
              <w:top w:val="single" w:sz="4" w:space="0" w:color="auto"/>
              <w:left w:val="single" w:sz="4" w:space="0" w:color="auto"/>
              <w:bottom w:val="single" w:sz="4" w:space="0" w:color="auto"/>
              <w:right w:val="single" w:sz="4" w:space="0" w:color="auto"/>
            </w:tcBorders>
            <w:shd w:val="clear" w:color="595959" w:fill="1D1B11"/>
            <w:noWrap/>
            <w:hideMark/>
          </w:tcPr>
          <w:p w:rsidR="00F469CC" w:rsidRPr="00F469CC" w:rsidRDefault="00F469CC" w:rsidP="00F469CC">
            <w:pPr>
              <w:spacing w:after="0" w:line="240" w:lineRule="auto"/>
              <w:jc w:val="left"/>
              <w:rPr>
                <w:rFonts w:eastAsia="Times New Roman"/>
                <w:b/>
                <w:bCs/>
                <w:color w:val="FFFFFF"/>
              </w:rPr>
            </w:pPr>
            <w:r w:rsidRPr="00F469CC">
              <w:rPr>
                <w:rFonts w:eastAsia="Times New Roman"/>
                <w:b/>
                <w:bCs/>
                <w:color w:val="FFFFFF"/>
              </w:rPr>
              <w:t> </w:t>
            </w:r>
          </w:p>
        </w:tc>
        <w:tc>
          <w:tcPr>
            <w:tcW w:w="2329"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 </w:t>
            </w:r>
          </w:p>
        </w:tc>
      </w:tr>
      <w:tr w:rsidR="00F469CC" w:rsidRPr="00F469CC" w:rsidTr="00F469CC">
        <w:trPr>
          <w:cantSplit/>
          <w:trHeight w:val="395"/>
        </w:trPr>
        <w:tc>
          <w:tcPr>
            <w:tcW w:w="6679" w:type="dxa"/>
            <w:gridSpan w:val="6"/>
            <w:tcBorders>
              <w:top w:val="single" w:sz="4" w:space="0" w:color="auto"/>
              <w:left w:val="single" w:sz="4" w:space="0" w:color="auto"/>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w:t>
            </w:r>
          </w:p>
        </w:tc>
        <w:tc>
          <w:tcPr>
            <w:tcW w:w="306" w:type="dxa"/>
            <w:tcBorders>
              <w:top w:val="single" w:sz="4" w:space="0" w:color="auto"/>
              <w:left w:val="nil"/>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c>
          <w:tcPr>
            <w:tcW w:w="1385" w:type="dxa"/>
            <w:tcBorders>
              <w:top w:val="single" w:sz="4" w:space="0" w:color="auto"/>
              <w:left w:val="nil"/>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c>
          <w:tcPr>
            <w:tcW w:w="2329" w:type="dxa"/>
            <w:tcBorders>
              <w:top w:val="single" w:sz="4" w:space="0" w:color="auto"/>
              <w:left w:val="nil"/>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r>
      <w:tr w:rsidR="00F469CC" w:rsidRPr="00F469CC" w:rsidTr="00F469CC">
        <w:trPr>
          <w:cantSplit/>
          <w:trHeight w:val="247"/>
        </w:trPr>
        <w:tc>
          <w:tcPr>
            <w:tcW w:w="3157" w:type="dxa"/>
            <w:tcBorders>
              <w:top w:val="single" w:sz="4" w:space="0" w:color="auto"/>
              <w:left w:val="single" w:sz="4" w:space="0" w:color="auto"/>
              <w:bottom w:val="single" w:sz="4" w:space="0" w:color="auto"/>
              <w:right w:val="nil"/>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SSRL shall provide a payload that will be used to demonstrate Rendezvous and Proximity Operations (RPO) and Space Situational Awareness (SSA) mission capabilities.</w:t>
            </w:r>
          </w:p>
        </w:tc>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r>
              <w:rPr>
                <w:rFonts w:eastAsia="Times New Roman"/>
              </w:rPr>
              <w:t xml:space="preserve"> (Boeing)</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w:t>
            </w:r>
          </w:p>
        </w:tc>
      </w:tr>
      <w:tr w:rsidR="00F469CC" w:rsidRPr="00F469CC" w:rsidTr="00EE3ECA">
        <w:trPr>
          <w:cantSplit/>
          <w:trHeight w:val="111"/>
        </w:trPr>
        <w:tc>
          <w:tcPr>
            <w:tcW w:w="4853" w:type="dxa"/>
            <w:gridSpan w:val="3"/>
            <w:tcBorders>
              <w:top w:val="single" w:sz="4" w:space="0" w:color="auto"/>
              <w:left w:val="single" w:sz="4" w:space="0" w:color="auto"/>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 Sub-Requirements</w:t>
            </w:r>
          </w:p>
        </w:tc>
        <w:tc>
          <w:tcPr>
            <w:tcW w:w="766" w:type="dxa"/>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048" w:type="dxa"/>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703" w:type="dxa"/>
            <w:gridSpan w:val="3"/>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2329" w:type="dxa"/>
            <w:tcBorders>
              <w:top w:val="nil"/>
              <w:left w:val="nil"/>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r>
      <w:tr w:rsidR="00F469CC" w:rsidRPr="00F469CC" w:rsidTr="00F469CC">
        <w:trPr>
          <w:cantSplit/>
          <w:trHeight w:val="268"/>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resolve relative position and attitude data between the secondary and primary spacecraft over a range of 0-100 meters, with a maximum goal of 2000 meters.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w:t>
            </w:r>
          </w:p>
        </w:tc>
      </w:tr>
      <w:tr w:rsidR="00F469CC" w:rsidRPr="00F469CC" w:rsidTr="00EE3ECA">
        <w:trPr>
          <w:cantSplit/>
          <w:trHeight w:val="103"/>
        </w:trPr>
        <w:tc>
          <w:tcPr>
            <w:tcW w:w="4853" w:type="dxa"/>
            <w:gridSpan w:val="3"/>
            <w:tcBorders>
              <w:top w:val="nil"/>
              <w:left w:val="single" w:sz="4" w:space="0" w:color="auto"/>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RVM1-1 Sub-Requirements</w:t>
            </w:r>
          </w:p>
        </w:tc>
        <w:tc>
          <w:tcPr>
            <w:tcW w:w="766" w:type="dxa"/>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048" w:type="dxa"/>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703" w:type="dxa"/>
            <w:gridSpan w:val="3"/>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2329" w:type="dxa"/>
            <w:tcBorders>
              <w:top w:val="nil"/>
              <w:left w:val="nil"/>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shall utilize a vision system for the resolution of relative spacecraft position and attitude data.</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RCL-RVM1-1-1</w:t>
            </w:r>
          </w:p>
        </w:tc>
      </w:tr>
      <w:tr w:rsidR="00F469CC" w:rsidRPr="00F469CC" w:rsidTr="00F469CC">
        <w:trPr>
          <w:cantSplit/>
          <w:trHeight w:val="251"/>
        </w:trPr>
        <w:tc>
          <w:tcPr>
            <w:tcW w:w="3157" w:type="dxa"/>
            <w:tcBorders>
              <w:top w:val="nil"/>
              <w:left w:val="single" w:sz="4" w:space="0" w:color="auto"/>
              <w:bottom w:val="single" w:sz="8"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provide navigation solutions for the position and attitude data produced by the payload vision system and Colony-II guidance, navigation, and control (GNC) system.</w:t>
            </w:r>
          </w:p>
        </w:tc>
        <w:tc>
          <w:tcPr>
            <w:tcW w:w="685"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RCL-RVM1-1-2</w:t>
            </w:r>
          </w:p>
        </w:tc>
      </w:tr>
      <w:tr w:rsidR="00F469CC" w:rsidRPr="00F469CC" w:rsidTr="00EE3ECA">
        <w:trPr>
          <w:cantSplit/>
          <w:trHeight w:val="115"/>
        </w:trPr>
        <w:tc>
          <w:tcPr>
            <w:tcW w:w="5619" w:type="dxa"/>
            <w:gridSpan w:val="4"/>
            <w:tcBorders>
              <w:top w:val="single" w:sz="4" w:space="0" w:color="auto"/>
              <w:left w:val="single" w:sz="4" w:space="0" w:color="auto"/>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 Sub-Requirements (Continued)</w:t>
            </w:r>
          </w:p>
        </w:tc>
        <w:tc>
          <w:tcPr>
            <w:tcW w:w="1048" w:type="dxa"/>
            <w:tcBorders>
              <w:top w:val="single" w:sz="4" w:space="0" w:color="auto"/>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703" w:type="dxa"/>
            <w:gridSpan w:val="3"/>
            <w:tcBorders>
              <w:top w:val="single" w:sz="4" w:space="0" w:color="auto"/>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2329" w:type="dxa"/>
            <w:tcBorders>
              <w:top w:val="single" w:sz="4" w:space="0" w:color="auto"/>
              <w:left w:val="nil"/>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r>
      <w:tr w:rsidR="00F469CC" w:rsidRPr="00F469CC" w:rsidTr="00F469CC">
        <w:trPr>
          <w:cantSplit/>
          <w:trHeight w:val="251"/>
        </w:trPr>
        <w:tc>
          <w:tcPr>
            <w:tcW w:w="3157"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include a propulsion system for executing the RPO maneuvers outlined in the RCL-O-CMQA3 Concept of Operations document.</w:t>
            </w:r>
          </w:p>
        </w:tc>
        <w:tc>
          <w:tcPr>
            <w:tcW w:w="685"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r>
              <w:rPr>
                <w:rFonts w:eastAsia="Times New Roman"/>
              </w:rPr>
              <w:t xml:space="preserve"> (SLU)</w:t>
            </w:r>
          </w:p>
        </w:tc>
        <w:tc>
          <w:tcPr>
            <w:tcW w:w="2329"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w:t>
            </w:r>
          </w:p>
        </w:tc>
      </w:tr>
      <w:tr w:rsidR="00F469CC" w:rsidRPr="00F469CC" w:rsidTr="00EE3ECA">
        <w:trPr>
          <w:cantSplit/>
          <w:trHeight w:val="103"/>
        </w:trPr>
        <w:tc>
          <w:tcPr>
            <w:tcW w:w="4853" w:type="dxa"/>
            <w:gridSpan w:val="3"/>
            <w:tcBorders>
              <w:top w:val="single" w:sz="4" w:space="0" w:color="auto"/>
              <w:left w:val="single" w:sz="4" w:space="0" w:color="auto"/>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RVM1-2 Sub-Requirements</w:t>
            </w:r>
          </w:p>
        </w:tc>
        <w:tc>
          <w:tcPr>
            <w:tcW w:w="766" w:type="dxa"/>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048" w:type="dxa"/>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703" w:type="dxa"/>
            <w:gridSpan w:val="3"/>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2329" w:type="dxa"/>
            <w:tcBorders>
              <w:top w:val="single" w:sz="4" w:space="0" w:color="auto"/>
              <w:left w:val="nil"/>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propulsion unit shall provide 3 Degrees of Freedom motion, as defined by the primary axes of its local coordinate frame.</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propulsion unit shall utilize cold-gas for all thrusting.</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RCL-RVM1-2-2</w:t>
            </w:r>
          </w:p>
        </w:tc>
      </w:tr>
      <w:tr w:rsidR="00F469CC" w:rsidRPr="00F469CC" w:rsidTr="00F469CC">
        <w:trPr>
          <w:cantSplit/>
          <w:trHeight w:val="148"/>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 xml:space="preserve">The primary spacecraft propulsion unit shall provide a total </w:t>
            </w:r>
            <w:r w:rsidRPr="00F469CC">
              <w:rPr>
                <w:rFonts w:ascii="Calibri" w:eastAsia="Times New Roman" w:hAnsi="Calibri"/>
              </w:rPr>
              <w:t>Δ</w:t>
            </w:r>
            <w:r w:rsidRPr="00F469CC">
              <w:rPr>
                <w:rFonts w:eastAsia="Times New Roman"/>
                <w:sz w:val="19"/>
                <w:szCs w:val="19"/>
              </w:rPr>
              <w:t>V capability of 50 m/s, with a  goal of 100 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RCL-RVM1-2-3</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volume of the primary spacecraft propulsion system shall not exceed 0.5U's (10x10x5cm)</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mass of the primary spacecraft propulsion system shall be no more than 75% of the payload mass, with a goal of 50%.</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RCL-RVM1-2-5</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payload that is provided by the SSRL shall be integrated into Boeing's Colony-II bus. Together, these are designated as the Primary Spacecraft.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RVM2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conform to the CubeSat Design Specifications Rev 12</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volume of the primary spacecraft payload shall be no greater than 1.5U's (10x10x15cm)</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RCL-RVM2-2</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mass of the primary spacecraft payload shall be no greater than 3 kg.</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RCL-RVM2-3</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average power draw of the primary spacecraft payload shall be no greater than 10 Watts (W).</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peak power draw of the primary spacecraft payload shall not exceed 30 W.</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RCL-RVM2-5</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will utilize the RS422 protocol for data communication between it and the Colony-II bus.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RCL-RVM2-6</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330"/>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SSRL shall provide a target resident space object (RSO) that will be used as the target object for RPO and SSA mission capabilities. This RSO will be given the designation of the Secondary Spacecraft.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conform to the 3U CubeSat Design Specification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LSP</w:t>
            </w:r>
            <w:r>
              <w:rPr>
                <w:rFonts w:eastAsia="Times New Roman"/>
              </w:rPr>
              <w:t xml:space="preserve"> (Launch Service Provider)</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prior to launch vehicle integration.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RCL-RVM3-2</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RVM3-2 Sub-Requirement</w:t>
            </w:r>
            <w:r>
              <w:rPr>
                <w:rFonts w:eastAsia="Times New Roman"/>
                <w:b/>
                <w:bCs/>
                <w:color w:val="FFFFFF"/>
                <w:sz w:val="28"/>
                <w:szCs w:val="28"/>
              </w:rPr>
              <w: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Both the secondary and primary spacecraft shall integrate into the same 6U CubeSat Deployer.</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RCL-RVM3-1-1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launch.</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RCL-RVM3-3</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RVM3-3 Sub-Requirements</w:t>
            </w:r>
          </w:p>
        </w:tc>
      </w:tr>
      <w:tr w:rsidR="00F469CC" w:rsidRPr="00F469CC" w:rsidTr="00F469CC">
        <w:trPr>
          <w:cantSplit/>
          <w:trHeight w:val="330"/>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method used to conjoin the secondary and primary spacecraft shall withstand the loads associated with the launch vehicle environment, as specified by the LSP or by the Proto-Qualification NASA GEVS Random Vibration Profile.</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LSP</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RCL-RVM3-2-1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launch vehicle separation.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RCL-RVM3-4</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RVM3-4 Sub-Requirements</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secondary and primary spacecraft shall withstand an instantaneous impulsive load associated with at least a 2 m/s change in velocity, with a  goal of 3 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RCL-RVM3-3-1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initial on-orbit operations for at least 1 month, with a goal of two months.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RCL-RVM3-5</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physically separate from the primary spacecraft upon command from the ground.</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RCL-RVM3-6</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RVM3-6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and primary spacecraft shall separate with a relative speed no more than 1 m/s, with a  goal of 5 cm/s.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RCL-RVM5-1-1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 xml:space="preserve">The secondary  shall separate from the primary spacecraft with a local slew rate no more than 10 </w:t>
            </w:r>
            <w:r w:rsidRPr="00F469CC">
              <w:rPr>
                <w:rFonts w:ascii="Calibri" w:eastAsia="Times New Roman" w:hAnsi="Calibri"/>
              </w:rPr>
              <w:t>⁰</w:t>
            </w:r>
            <w:r w:rsidRPr="00F469CC">
              <w:rPr>
                <w:rFonts w:eastAsia="Times New Roman"/>
              </w:rPr>
              <w:t xml:space="preserve">/s, with a  goal of 1 </w:t>
            </w:r>
            <w:r w:rsidRPr="00F469CC">
              <w:rPr>
                <w:rFonts w:ascii="Calibri" w:eastAsia="Times New Roman" w:hAnsi="Calibri"/>
              </w:rPr>
              <w:t>⁰</w:t>
            </w:r>
            <w:r w:rsidRPr="00F469CC">
              <w:rPr>
                <w:rFonts w:eastAsia="Times New Roman"/>
              </w:rPr>
              <w:t>/s.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RCL-RVM5-1-2</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remain in a powered off state until separation.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RCL-RVM3-7</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provide navigation aids to the primary spacecraft, as specified in the RCL-O-ADC1 ADC Overview document.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RCL-RVM3-8</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After separation, the secondary spacecraft shall have an operational life  of at least two weeks, with a goal of one month.</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shall have an operational life of at least 6 months, with a goal of 3 years.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w:t>
            </w:r>
          </w:p>
        </w:tc>
      </w:tr>
    </w:tbl>
    <w:p w:rsidR="00C2384F" w:rsidRPr="00C2384F" w:rsidRDefault="00C2384F" w:rsidP="00C2384F"/>
    <w:p w:rsidR="009657F9" w:rsidRDefault="007F1AD9" w:rsidP="007F1AD9">
      <w:pPr>
        <w:pStyle w:val="Heading1"/>
      </w:pPr>
      <w:bookmarkStart w:id="105" w:name="_Toc387327889"/>
      <w:r>
        <w:lastRenderedPageBreak/>
        <w:t>System Overview</w:t>
      </w:r>
      <w:bookmarkEnd w:id="105"/>
    </w:p>
    <w:p w:rsidR="001034F4" w:rsidRDefault="001034F4" w:rsidP="001034F4">
      <w:r>
        <w:t>As defined by the Requirements Verification Matrix, the Rascal mission will be executed by two spacecraft: one serving as a target (or secondary) spacecraft on which proximity operations and rendezvous will be performed by a chaser (or primary) spacecraft. Each of these spacecraft will conform to the 3U CubeSat architecture, with 1.5U’s of space within the Primary Spacecraft (PSC) being provided by the Boeing company (power, communications, command and data handling, and attitude determination and control) and the rest (propulsion, image processing, and navigation algorithms) being provided by Saint Louis University. The Secondary Spacecraft (SSC) is designed to be as simple as possible while still allowing the PSC to perform and execute the Rascal mission.</w:t>
      </w:r>
      <w:r w:rsidR="00172D15">
        <w:t xml:space="preserve"> Up until the commencement of the primary mission, both spacecraft will be conjoined, as to reduce the risk of the spacecraft separating to a point of no return (as happened with the S</w:t>
      </w:r>
      <w:r w:rsidR="00E07FC9">
        <w:t>PAN</w:t>
      </w:r>
      <w:r w:rsidR="00172D15">
        <w:t xml:space="preserve">-1 mission) prior to spacecraft acquisition and checkout. Though this greatly reduces the risk associated with mission operations, it greatly increases the structural complexity of each spacecraft, necessitating the development of a conjoinment and separation mechanism into the design of each spacecraft. However, based on previous mission history, this precaution is absolutely necessary if the Rascal mission is </w:t>
      </w:r>
      <w:r w:rsidR="006F5405">
        <w:t>to have a chance to succeed.</w:t>
      </w:r>
      <w:r w:rsidR="008B70BE">
        <w:t xml:space="preserve"> </w:t>
      </w:r>
    </w:p>
    <w:p w:rsidR="008B70BE" w:rsidRDefault="008B70BE" w:rsidP="001034F4">
      <w:r>
        <w:t xml:space="preserve">A functional block diagram of the entire Rascal system is shown in Figure 6-1. </w:t>
      </w:r>
      <w:r w:rsidR="00F03720">
        <w:t>Though it appears that the SSC contains more subsystems than the PSC, it is important to note that many of the PSC’s basic functions, such as power management, communication, and data management, are handled by the portion of the spacecraft labeled “Boeing”. Besides this disclaimer, this diagram serves as a starting point for the detailed analysis of each section of the mission, as described in the Subsystem Overview section.</w:t>
      </w:r>
    </w:p>
    <w:p w:rsidR="008B70BE" w:rsidRDefault="008B70BE" w:rsidP="001034F4">
      <w:r>
        <w:rPr>
          <w:noProof/>
        </w:rPr>
        <w:drawing>
          <wp:inline distT="0" distB="0" distL="0" distR="0">
            <wp:extent cx="5941728" cy="3646139"/>
            <wp:effectExtent l="19050" t="0" r="1872" b="0"/>
            <wp:docPr id="19" name="Picture 18" descr="Rascal Functional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Functional Block Diagram.tif"/>
                    <pic:cNvPicPr/>
                  </pic:nvPicPr>
                  <pic:blipFill>
                    <a:blip r:embed="rId19" cstate="print"/>
                    <a:srcRect t="12533" b="5591"/>
                    <a:stretch>
                      <a:fillRect/>
                    </a:stretch>
                  </pic:blipFill>
                  <pic:spPr>
                    <a:xfrm>
                      <a:off x="0" y="0"/>
                      <a:ext cx="5941728" cy="3646139"/>
                    </a:xfrm>
                    <a:prstGeom prst="rect">
                      <a:avLst/>
                    </a:prstGeom>
                  </pic:spPr>
                </pic:pic>
              </a:graphicData>
            </a:graphic>
          </wp:inline>
        </w:drawing>
      </w:r>
    </w:p>
    <w:p w:rsidR="00F03720" w:rsidRPr="00F03720" w:rsidRDefault="00F03720" w:rsidP="00F03720">
      <w:pPr>
        <w:jc w:val="center"/>
        <w:rPr>
          <w:b/>
        </w:rPr>
      </w:pPr>
      <w:r>
        <w:rPr>
          <w:b/>
        </w:rPr>
        <w:t>Figure 6-1. Rascal Functional Block Diagram</w:t>
      </w:r>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106" w:name="_Toc387248574"/>
      <w:bookmarkStart w:id="107" w:name="_Toc387253396"/>
      <w:bookmarkStart w:id="108" w:name="_Toc387312826"/>
      <w:bookmarkStart w:id="109" w:name="_Toc387327890"/>
      <w:bookmarkEnd w:id="106"/>
      <w:bookmarkEnd w:id="107"/>
      <w:bookmarkEnd w:id="108"/>
      <w:bookmarkEnd w:id="109"/>
    </w:p>
    <w:p w:rsidR="001034F4" w:rsidRDefault="00F91BB1" w:rsidP="001034F4">
      <w:pPr>
        <w:pStyle w:val="Heading2"/>
      </w:pPr>
      <w:bookmarkStart w:id="110" w:name="_Toc387327891"/>
      <w:r>
        <w:t>Primary Spacecraft Overview</w:t>
      </w:r>
      <w:bookmarkEnd w:id="110"/>
    </w:p>
    <w:p w:rsidR="00967084" w:rsidRDefault="00172D15" w:rsidP="00F91BB1">
      <w:r>
        <w:t xml:space="preserve">The PSC </w:t>
      </w:r>
      <w:r w:rsidR="00E93716">
        <w:t>consists of a 3U CubeSat structure that is capable of conjoining to the SSC. The PSC serves as a test-bed on which to demonstrate the RPO and inspection maneuvers outlined in the mission overview.</w:t>
      </w:r>
      <w:r w:rsidR="00967084">
        <w:t xml:space="preserve"> The subsystems that make up the PSC are split into two separate groups: those that are set to be developed by Saint Louis University, and those by the Boeing Company. As such, it is necessary to define all interfaces between each half of the spacecraft, as to ensure a proper understanding of the functionality of the spacecraft.</w:t>
      </w:r>
    </w:p>
    <w:p w:rsidR="00967084" w:rsidRDefault="00967084" w:rsidP="00CC2A05">
      <w:pPr>
        <w:pStyle w:val="Heading2"/>
      </w:pPr>
      <w:bookmarkStart w:id="111" w:name="_Toc387327892"/>
      <w:r>
        <w:t>Saint Louis University Subsystems</w:t>
      </w:r>
      <w:bookmarkEnd w:id="111"/>
      <w:r w:rsidR="00E93716">
        <w:t xml:space="preserve"> </w:t>
      </w:r>
    </w:p>
    <w:p w:rsidR="00155F47" w:rsidRDefault="00967084" w:rsidP="00F91BB1">
      <w:r>
        <w:t>The</w:t>
      </w:r>
      <w:r w:rsidR="00E93716">
        <w:t xml:space="preserve"> </w:t>
      </w:r>
      <w:r>
        <w:t xml:space="preserve">SLU potion of the </w:t>
      </w:r>
      <w:r w:rsidR="00E93716">
        <w:t>PSC consis</w:t>
      </w:r>
      <w:r>
        <w:t>ts</w:t>
      </w:r>
      <w:r w:rsidR="00E93716">
        <w:t xml:space="preserve"> of cold-gas propulsion unit capable of providing up to 50 m/s of Delta-V (</w:t>
      </w:r>
      <w:r w:rsidR="00E93716">
        <w:rPr>
          <w:rFonts w:ascii="Calibri" w:hAnsi="Calibri"/>
        </w:rPr>
        <w:t>Δ</w:t>
      </w:r>
      <w:r w:rsidR="00E93716">
        <w:t xml:space="preserve">V) over the course of the mission. This propulsion unit will be capable of providing 3 Degrees of Freedom (DOF) motion (forward-backward, left-right, up-down) and will be controlled by a separate thruster firing circuit. This circuit will receive commands from a separate image processing system, which takes in image data collected from the imaging system (a visible-spectrum, 640x480 pixel, 30 frame per second camera) and local spacecraft orientation data (collected from Boeing’s attitude determination and control sensors), and, through the use of navigation algorithms developed by Saint Louis University, determines the thruster firings necessary to keep the PSC on its pre-defined mission profile. Each of these subsystems </w:t>
      </w:r>
      <w:r w:rsidR="00346D4B">
        <w:t>makes</w:t>
      </w:r>
      <w:r w:rsidR="00155F47">
        <w:t xml:space="preserve"> up the PSC’s “payload”, and </w:t>
      </w:r>
      <w:r w:rsidR="00346D4B">
        <w:t>is</w:t>
      </w:r>
      <w:r w:rsidR="00155F47">
        <w:t xml:space="preserve"> required to fit within a 1.5U volume.</w:t>
      </w:r>
    </w:p>
    <w:p w:rsidR="00967084" w:rsidRDefault="00967084" w:rsidP="00CC2A05">
      <w:pPr>
        <w:pStyle w:val="Heading2"/>
      </w:pPr>
      <w:bookmarkStart w:id="112" w:name="_Toc387327893"/>
      <w:r>
        <w:t>Boeing Company Subsystems</w:t>
      </w:r>
      <w:bookmarkEnd w:id="112"/>
    </w:p>
    <w:p w:rsidR="00C77C09" w:rsidRDefault="00967084" w:rsidP="00F91BB1">
      <w:r>
        <w:t>The Boeing portion of the PSC consists of the</w:t>
      </w:r>
      <w:r w:rsidR="00E93716">
        <w:t xml:space="preserve"> power (PWR), communications (COM), attitude determination and control (ADC), and command and data handling (CDH) subsystems will each be housed within the remaining 1.5U volume of space and be provided by the Boeing Company.</w:t>
      </w:r>
      <w:r w:rsidR="00155F47">
        <w:t xml:space="preserve"> Collectively, these subsystems form the Colony-II bus.</w:t>
      </w:r>
      <w:r w:rsidR="00E93716">
        <w:t xml:space="preserve"> </w:t>
      </w:r>
      <w:r w:rsidR="00155F47">
        <w:t>The performance characteristics and limitations of the Colony-II are listed in Table 6-1.</w:t>
      </w:r>
      <w:r>
        <w:t xml:space="preserve"> Each accommodation/characteristic relates directly to the design of both portions of the spacecraft, and are thus critical in the overall mission design.</w:t>
      </w:r>
    </w:p>
    <w:p w:rsidR="00155F47" w:rsidRDefault="00F03720" w:rsidP="00032889">
      <w:pPr>
        <w:pStyle w:val="Caption"/>
      </w:pPr>
      <w:r>
        <w:t xml:space="preserve">Table </w:t>
      </w:r>
      <w:r w:rsidR="001D4561">
        <w:fldChar w:fldCharType="begin"/>
      </w:r>
      <w:r w:rsidR="00E16A5E">
        <w:instrText xml:space="preserve"> STYLEREF 1 \s </w:instrText>
      </w:r>
      <w:r w:rsidR="001D4561">
        <w:fldChar w:fldCharType="separate"/>
      </w:r>
      <w:r w:rsidR="006238A9">
        <w:rPr>
          <w:noProof/>
        </w:rPr>
        <w:t>6</w:t>
      </w:r>
      <w:r w:rsidR="001D4561">
        <w:rPr>
          <w:noProof/>
        </w:rPr>
        <w:fldChar w:fldCharType="end"/>
      </w:r>
      <w:r w:rsidR="00155F47">
        <w:noBreakHyphen/>
      </w:r>
      <w:r w:rsidR="001D4561">
        <w:fldChar w:fldCharType="begin"/>
      </w:r>
      <w:r w:rsidR="00E16A5E">
        <w:instrText xml:space="preserve"> SEQ Table \* ARABIC \s 1 </w:instrText>
      </w:r>
      <w:r w:rsidR="001D4561">
        <w:fldChar w:fldCharType="separate"/>
      </w:r>
      <w:r w:rsidR="006238A9">
        <w:rPr>
          <w:noProof/>
        </w:rPr>
        <w:t>1</w:t>
      </w:r>
      <w:r w:rsidR="001D4561">
        <w:rPr>
          <w:noProof/>
        </w:rPr>
        <w:fldChar w:fldCharType="end"/>
      </w:r>
      <w:r>
        <w:t>.</w:t>
      </w:r>
      <w:r w:rsidR="00155F47">
        <w:t xml:space="preserve"> Colony-II Performance Characteristics/Accommodations</w:t>
      </w:r>
    </w:p>
    <w:tbl>
      <w:tblPr>
        <w:tblStyle w:val="TableGrid"/>
        <w:tblW w:w="0" w:type="auto"/>
        <w:tblLook w:val="04A0" w:firstRow="1" w:lastRow="0" w:firstColumn="1" w:lastColumn="0" w:noHBand="0" w:noVBand="1"/>
      </w:tblPr>
      <w:tblGrid>
        <w:gridCol w:w="2448"/>
        <w:gridCol w:w="7020"/>
      </w:tblGrid>
      <w:tr w:rsidR="00155F47" w:rsidTr="00C77C09">
        <w:trPr>
          <w:cantSplit/>
          <w:tblHeader/>
        </w:trPr>
        <w:tc>
          <w:tcPr>
            <w:tcW w:w="2448" w:type="dxa"/>
            <w:tcBorders>
              <w:bottom w:val="single" w:sz="4" w:space="0" w:color="auto"/>
            </w:tcBorders>
            <w:shd w:val="clear" w:color="auto" w:fill="17365D" w:themeFill="text2" w:themeFillShade="BF"/>
            <w:vAlign w:val="center"/>
          </w:tcPr>
          <w:p w:rsidR="00155F47" w:rsidRPr="003D1130" w:rsidRDefault="00155F47" w:rsidP="003962F0">
            <w:pPr>
              <w:rPr>
                <w:b/>
                <w:color w:val="FFFFFF" w:themeColor="background1"/>
              </w:rPr>
            </w:pPr>
            <w:r>
              <w:rPr>
                <w:b/>
                <w:color w:val="FFFFFF" w:themeColor="background1"/>
              </w:rPr>
              <w:t>Parameter</w:t>
            </w:r>
          </w:p>
        </w:tc>
        <w:tc>
          <w:tcPr>
            <w:tcW w:w="7020" w:type="dxa"/>
            <w:tcBorders>
              <w:bottom w:val="single" w:sz="4" w:space="0" w:color="auto"/>
            </w:tcBorders>
            <w:shd w:val="clear" w:color="auto" w:fill="17365D" w:themeFill="text2" w:themeFillShade="BF"/>
            <w:vAlign w:val="center"/>
          </w:tcPr>
          <w:p w:rsidR="00155F47" w:rsidRDefault="00155F47" w:rsidP="003962F0">
            <w:pPr>
              <w:rPr>
                <w:b/>
                <w:color w:val="FFFFFF" w:themeColor="background1"/>
              </w:rPr>
            </w:pPr>
            <w:r>
              <w:rPr>
                <w:b/>
                <w:color w:val="FFFFFF" w:themeColor="background1"/>
              </w:rPr>
              <w:t>Payload Accommodation/Space Vehicle Performance</w:t>
            </w:r>
          </w:p>
        </w:tc>
      </w:tr>
      <w:tr w:rsidR="00155F47" w:rsidTr="00C77C09">
        <w:trPr>
          <w:cantSplit/>
          <w:trHeight w:val="600"/>
        </w:trPr>
        <w:tc>
          <w:tcPr>
            <w:tcW w:w="2448" w:type="dxa"/>
            <w:tcBorders>
              <w:top w:val="single" w:sz="4" w:space="0" w:color="auto"/>
              <w:bottom w:val="single" w:sz="4" w:space="0" w:color="auto"/>
            </w:tcBorders>
            <w:vAlign w:val="center"/>
          </w:tcPr>
          <w:p w:rsidR="00155F47" w:rsidRDefault="00155F47" w:rsidP="003962F0">
            <w:r>
              <w:t>Design Life</w:t>
            </w:r>
          </w:p>
        </w:tc>
        <w:tc>
          <w:tcPr>
            <w:tcW w:w="7020" w:type="dxa"/>
            <w:tcBorders>
              <w:top w:val="single" w:sz="4" w:space="0" w:color="auto"/>
              <w:bottom w:val="single" w:sz="4" w:space="0" w:color="auto"/>
            </w:tcBorders>
            <w:vAlign w:val="center"/>
          </w:tcPr>
          <w:p w:rsidR="00155F47" w:rsidRDefault="00155F47" w:rsidP="003962F0">
            <w:r>
              <w:t>1 to 3 Years</w:t>
            </w:r>
          </w:p>
        </w:tc>
      </w:tr>
      <w:tr w:rsidR="00155F47" w:rsidTr="00C77C09">
        <w:trPr>
          <w:cantSplit/>
          <w:trHeight w:val="510"/>
        </w:trPr>
        <w:tc>
          <w:tcPr>
            <w:tcW w:w="2448" w:type="dxa"/>
            <w:tcBorders>
              <w:top w:val="single" w:sz="4" w:space="0" w:color="auto"/>
              <w:bottom w:val="single" w:sz="4" w:space="0" w:color="auto"/>
            </w:tcBorders>
            <w:vAlign w:val="center"/>
          </w:tcPr>
          <w:p w:rsidR="00155F47" w:rsidRDefault="00155F47" w:rsidP="003962F0">
            <w:r>
              <w:t>Payload Mass</w:t>
            </w:r>
          </w:p>
        </w:tc>
        <w:tc>
          <w:tcPr>
            <w:tcW w:w="7020" w:type="dxa"/>
            <w:tcBorders>
              <w:top w:val="single" w:sz="4" w:space="0" w:color="auto"/>
              <w:bottom w:val="single" w:sz="4" w:space="0" w:color="auto"/>
            </w:tcBorders>
            <w:vAlign w:val="center"/>
          </w:tcPr>
          <w:p w:rsidR="00155F47" w:rsidRDefault="00155F47" w:rsidP="00967084">
            <w:r>
              <w:t xml:space="preserve">Up to </w:t>
            </w:r>
            <w:r w:rsidR="00967084">
              <w:t>3</w:t>
            </w:r>
            <w:r>
              <w:t xml:space="preserve"> kg (Per </w:t>
            </w:r>
            <w:r w:rsidR="00967084">
              <w:t>1.5U</w:t>
            </w:r>
            <w:r>
              <w:t>)</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Payload Power</w:t>
            </w:r>
          </w:p>
        </w:tc>
        <w:tc>
          <w:tcPr>
            <w:tcW w:w="7020" w:type="dxa"/>
            <w:tcBorders>
              <w:top w:val="single" w:sz="4" w:space="0" w:color="auto"/>
              <w:bottom w:val="single" w:sz="4" w:space="0" w:color="auto"/>
            </w:tcBorders>
            <w:vAlign w:val="center"/>
          </w:tcPr>
          <w:p w:rsidR="00155F47" w:rsidRDefault="00155F47" w:rsidP="00967084">
            <w:r>
              <w:t xml:space="preserve">The Payload power is highly dependent on the vehicle and mission CONOPS parameters, especially mission attitude control. For solar inertial attitudes, nominal Payload power can be </w:t>
            </w:r>
            <w:r w:rsidR="00967084">
              <w:t>20</w:t>
            </w:r>
            <w:r>
              <w:t xml:space="preserve">W operating with a </w:t>
            </w:r>
            <w:r w:rsidR="00967084">
              <w:t>50</w:t>
            </w:r>
            <w:r>
              <w:t xml:space="preserve">% duty cycle. Peak power excursions of up to </w:t>
            </w:r>
            <w:r w:rsidR="00967084">
              <w:t>30</w:t>
            </w:r>
            <w:r>
              <w:t xml:space="preserve">W can be accommodated. For LVLH attitude, continuous </w:t>
            </w:r>
            <w:r w:rsidR="00967084">
              <w:t>10</w:t>
            </w:r>
            <w:r>
              <w:t>W (OAP) is nominally available for the Payload. Payload power will be re-evaluated based on selection of the solar array configuration, mission orbit, and vehicle attitude during mission operations</w:t>
            </w:r>
          </w:p>
        </w:tc>
      </w:tr>
      <w:tr w:rsidR="00155F47" w:rsidTr="00C77C09">
        <w:trPr>
          <w:cantSplit/>
          <w:trHeight w:val="717"/>
        </w:trPr>
        <w:tc>
          <w:tcPr>
            <w:tcW w:w="2448" w:type="dxa"/>
            <w:tcBorders>
              <w:top w:val="single" w:sz="4" w:space="0" w:color="auto"/>
              <w:bottom w:val="single" w:sz="4" w:space="0" w:color="auto"/>
            </w:tcBorders>
            <w:vAlign w:val="center"/>
          </w:tcPr>
          <w:p w:rsidR="00155F47" w:rsidRDefault="00155F47" w:rsidP="003962F0">
            <w:r>
              <w:t xml:space="preserve">Payload Electrical Power Interfaces </w:t>
            </w:r>
          </w:p>
        </w:tc>
        <w:tc>
          <w:tcPr>
            <w:tcW w:w="7020" w:type="dxa"/>
            <w:tcBorders>
              <w:top w:val="single" w:sz="4" w:space="0" w:color="auto"/>
              <w:bottom w:val="single" w:sz="4" w:space="0" w:color="auto"/>
            </w:tcBorders>
            <w:vAlign w:val="center"/>
          </w:tcPr>
          <w:p w:rsidR="00155F47" w:rsidRDefault="00155F47" w:rsidP="003962F0">
            <w:r>
              <w:t>9.7V-12V unregulated, 5V regulated, 3.3V regulated</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lastRenderedPageBreak/>
              <w:t>Payload Size</w:t>
            </w:r>
          </w:p>
        </w:tc>
        <w:tc>
          <w:tcPr>
            <w:tcW w:w="7020" w:type="dxa"/>
            <w:tcBorders>
              <w:top w:val="single" w:sz="4" w:space="0" w:color="auto"/>
              <w:bottom w:val="single" w:sz="4" w:space="0" w:color="auto"/>
            </w:tcBorders>
            <w:vAlign w:val="center"/>
          </w:tcPr>
          <w:p w:rsidR="00155F47" w:rsidRDefault="00155F47" w:rsidP="003962F0">
            <w:r>
              <w:t xml:space="preserve">Up to 1.5U (10cm x 10cm x 15cm) </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Pointing Control</w:t>
            </w:r>
          </w:p>
        </w:tc>
        <w:tc>
          <w:tcPr>
            <w:tcW w:w="7020" w:type="dxa"/>
            <w:tcBorders>
              <w:top w:val="single" w:sz="4" w:space="0" w:color="auto"/>
              <w:bottom w:val="single" w:sz="4" w:space="0" w:color="auto"/>
            </w:tcBorders>
            <w:vAlign w:val="center"/>
          </w:tcPr>
          <w:p w:rsidR="00155F47" w:rsidRDefault="00155F47" w:rsidP="003962F0">
            <w:r>
              <w:t>0.42 deg</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Pointing Knowledge</w:t>
            </w:r>
          </w:p>
        </w:tc>
        <w:tc>
          <w:tcPr>
            <w:tcW w:w="7020" w:type="dxa"/>
            <w:tcBorders>
              <w:top w:val="single" w:sz="4" w:space="0" w:color="auto"/>
              <w:bottom w:val="single" w:sz="4" w:space="0" w:color="auto"/>
            </w:tcBorders>
            <w:vAlign w:val="center"/>
          </w:tcPr>
          <w:p w:rsidR="00155F47" w:rsidRDefault="00155F47" w:rsidP="003962F0">
            <w:r>
              <w:t>0.31 deg</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 xml:space="preserve">Agility </w:t>
            </w:r>
          </w:p>
        </w:tc>
        <w:tc>
          <w:tcPr>
            <w:tcW w:w="7020" w:type="dxa"/>
            <w:tcBorders>
              <w:top w:val="single" w:sz="4" w:space="0" w:color="auto"/>
              <w:bottom w:val="single" w:sz="4" w:space="0" w:color="auto"/>
            </w:tcBorders>
            <w:vAlign w:val="center"/>
          </w:tcPr>
          <w:p w:rsidR="00155F47" w:rsidRDefault="00155F47" w:rsidP="003962F0">
            <w:r>
              <w:t>Up to 3.0 deg/sec</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Radiation Environment</w:t>
            </w:r>
          </w:p>
        </w:tc>
        <w:tc>
          <w:tcPr>
            <w:tcW w:w="7020" w:type="dxa"/>
            <w:tcBorders>
              <w:top w:val="single" w:sz="4" w:space="0" w:color="auto"/>
              <w:bottom w:val="single" w:sz="4" w:space="0" w:color="auto"/>
            </w:tcBorders>
            <w:vAlign w:val="center"/>
          </w:tcPr>
          <w:p w:rsidR="00155F47" w:rsidRDefault="00155F47" w:rsidP="003962F0">
            <w:r>
              <w:t>Rad hard for LEO total dose for 3 years, SEU tolerant</w:t>
            </w:r>
          </w:p>
        </w:tc>
      </w:tr>
      <w:tr w:rsidR="00155F47" w:rsidTr="00C77C09">
        <w:trPr>
          <w:cantSplit/>
          <w:trHeight w:val="429"/>
        </w:trPr>
        <w:tc>
          <w:tcPr>
            <w:tcW w:w="2448" w:type="dxa"/>
            <w:tcBorders>
              <w:top w:val="single" w:sz="4" w:space="0" w:color="auto"/>
            </w:tcBorders>
            <w:vAlign w:val="center"/>
          </w:tcPr>
          <w:p w:rsidR="00155F47" w:rsidRDefault="00155F47" w:rsidP="003962F0">
            <w:r>
              <w:t>Launch Environment</w:t>
            </w:r>
          </w:p>
        </w:tc>
        <w:tc>
          <w:tcPr>
            <w:tcW w:w="7020" w:type="dxa"/>
            <w:tcBorders>
              <w:top w:val="single" w:sz="4" w:space="0" w:color="auto"/>
            </w:tcBorders>
            <w:vAlign w:val="center"/>
          </w:tcPr>
          <w:p w:rsidR="00155F47" w:rsidRDefault="00155F47" w:rsidP="003962F0">
            <w:r>
              <w:t>CubeSat GEVS standard</w:t>
            </w:r>
          </w:p>
        </w:tc>
      </w:tr>
    </w:tbl>
    <w:p w:rsidR="00155F47" w:rsidRDefault="00155F47" w:rsidP="00F91BB1"/>
    <w:p w:rsidR="00967084" w:rsidRDefault="00967084" w:rsidP="00CC2A05">
      <w:pPr>
        <w:pStyle w:val="Heading2"/>
        <w:numPr>
          <w:ilvl w:val="2"/>
          <w:numId w:val="16"/>
        </w:numPr>
      </w:pPr>
      <w:bookmarkStart w:id="113" w:name="_Toc387327894"/>
      <w:r>
        <w:t>P</w:t>
      </w:r>
      <w:r w:rsidR="002643B2">
        <w:t>rimary Spacecraft Interfaces</w:t>
      </w:r>
      <w:bookmarkEnd w:id="113"/>
    </w:p>
    <w:p w:rsidR="00967084" w:rsidRDefault="00967084" w:rsidP="00967084">
      <w:r>
        <w:t>An interface is defined as any structure (either physical or mechanical) that either connects or passes information between different spacecraft subsystems</w:t>
      </w:r>
      <w:r w:rsidR="00FB7F55">
        <w:t>, different spacecraft, or a spacecraft and the ground</w:t>
      </w:r>
      <w:r>
        <w:t>. For the PSC, these interfaces consist of those between the Rascal Payload (provided by SLU) and Boeing’s Colony-II bus</w:t>
      </w:r>
      <w:r w:rsidR="00FB7F55">
        <w:t>, as well as between the PSC and the SSC, and finally the PSC and the ground</w:t>
      </w:r>
      <w:r>
        <w:t>. These interfaces consist of three major types:</w:t>
      </w:r>
    </w:p>
    <w:p w:rsidR="00967084" w:rsidRDefault="00967084" w:rsidP="002643B2">
      <w:pPr>
        <w:pStyle w:val="ListParagraph"/>
        <w:numPr>
          <w:ilvl w:val="0"/>
          <w:numId w:val="17"/>
        </w:numPr>
        <w:spacing w:line="276" w:lineRule="auto"/>
        <w:contextualSpacing w:val="0"/>
      </w:pPr>
      <w:r w:rsidRPr="003019AE">
        <w:rPr>
          <w:b/>
        </w:rPr>
        <w:t>Mechanica</w:t>
      </w:r>
      <w:r>
        <w:rPr>
          <w:b/>
        </w:rPr>
        <w:t xml:space="preserve">l - </w:t>
      </w:r>
      <w:r>
        <w:t>structural interfaces that involve the physical connections between SSRL-Boeing components.</w:t>
      </w:r>
    </w:p>
    <w:p w:rsidR="00967084" w:rsidRDefault="00967084" w:rsidP="002643B2">
      <w:pPr>
        <w:pStyle w:val="ListParagraph"/>
        <w:numPr>
          <w:ilvl w:val="0"/>
          <w:numId w:val="17"/>
        </w:numPr>
        <w:spacing w:line="276" w:lineRule="auto"/>
        <w:contextualSpacing w:val="0"/>
      </w:pPr>
      <w:r>
        <w:rPr>
          <w:b/>
        </w:rPr>
        <w:t xml:space="preserve">Electrical – </w:t>
      </w:r>
      <w:r>
        <w:t>digital/analog interfaces that involve data communication and power transmission to and from SSRL-Boeing components.</w:t>
      </w:r>
    </w:p>
    <w:p w:rsidR="00967084" w:rsidRDefault="00967084" w:rsidP="002643B2">
      <w:pPr>
        <w:pStyle w:val="ListParagraph"/>
        <w:numPr>
          <w:ilvl w:val="0"/>
          <w:numId w:val="17"/>
        </w:numPr>
        <w:spacing w:line="276" w:lineRule="auto"/>
        <w:contextualSpacing w:val="0"/>
      </w:pPr>
      <w:r>
        <w:rPr>
          <w:b/>
        </w:rPr>
        <w:t>Radio –</w:t>
      </w:r>
      <w:r>
        <w:t xml:space="preserve"> RF interfaces that involve data transmission between the ground and either the secondary or primary spacecraft.</w:t>
      </w:r>
    </w:p>
    <w:p w:rsidR="00967084" w:rsidRPr="002643B2" w:rsidRDefault="00967084" w:rsidP="00967084">
      <w:r>
        <w:t xml:space="preserve">Beyond these three designations, each interface can be broken down into three general categories: those that interface the secondary spacecraft with the primary spacecraft, those that interface the image processing/propulsion unit with the rest of the primary spacecraft, and those that interface both spacecraft </w:t>
      </w:r>
      <w:r w:rsidRPr="002643B2">
        <w:t xml:space="preserve">to the ground. </w:t>
      </w:r>
    </w:p>
    <w:p w:rsidR="002643B2" w:rsidRDefault="002643B2" w:rsidP="002643B2">
      <w:pPr>
        <w:pStyle w:val="BodyText"/>
        <w:jc w:val="both"/>
        <w:rPr>
          <w:sz w:val="22"/>
          <w:szCs w:val="22"/>
        </w:rPr>
      </w:pPr>
      <w:r>
        <w:rPr>
          <w:sz w:val="22"/>
          <w:szCs w:val="22"/>
        </w:rPr>
        <w:t>This section</w:t>
      </w:r>
      <w:r w:rsidRPr="002643B2">
        <w:rPr>
          <w:sz w:val="22"/>
          <w:szCs w:val="22"/>
        </w:rPr>
        <w:t xml:space="preserve"> will make frequent use of the coordinate system definitions laid out for 3U spacecraft in the CubeSat Design Specification (CDS), Revision 13. A visualization of this coordinate system is provided in Figure </w:t>
      </w:r>
      <w:r>
        <w:rPr>
          <w:sz w:val="22"/>
          <w:szCs w:val="22"/>
        </w:rPr>
        <w:t>5</w:t>
      </w:r>
      <w:r w:rsidRPr="002643B2">
        <w:rPr>
          <w:sz w:val="22"/>
          <w:szCs w:val="22"/>
        </w:rPr>
        <w:t xml:space="preserve">-1. This is the coordinate system that will be used throughout </w:t>
      </w:r>
      <w:r>
        <w:rPr>
          <w:sz w:val="22"/>
          <w:szCs w:val="22"/>
        </w:rPr>
        <w:t>this section</w:t>
      </w:r>
      <w:r w:rsidRPr="002643B2">
        <w:rPr>
          <w:sz w:val="22"/>
          <w:szCs w:val="22"/>
        </w:rPr>
        <w:t>, unless otherwise stated.</w:t>
      </w:r>
    </w:p>
    <w:p w:rsidR="00FB7F55" w:rsidRPr="00CC2A05" w:rsidRDefault="00FB7F55" w:rsidP="00CC2A05">
      <w:pPr>
        <w:pStyle w:val="Heading2"/>
        <w:numPr>
          <w:ilvl w:val="3"/>
          <w:numId w:val="16"/>
        </w:numPr>
      </w:pPr>
      <w:bookmarkStart w:id="114" w:name="_Toc387327895"/>
      <w:r w:rsidRPr="00CC2A05">
        <w:t>Payload-Colony-II Interfaces</w:t>
      </w:r>
      <w:bookmarkEnd w:id="114"/>
    </w:p>
    <w:p w:rsidR="002643B2" w:rsidRDefault="002643B2" w:rsidP="00C77C09">
      <w:r>
        <w:t>The main interface between the Primary Payload (PLD) and the Colony-II (COL-II) bus is a D-subminiature DB-25 connector, as shown in Figure 6-</w:t>
      </w:r>
      <w:r w:rsidR="00F03720">
        <w:t>2</w:t>
      </w:r>
      <w:r>
        <w:t xml:space="preserve">. This interface will be used for passing power from COL-II to the PLD, as well as relaying data collected by the PLD to the communications and attitude determination and control systems (ADC) provided by COL-II and data  commands and ADC sensor information from COL-II to the PLD. </w:t>
      </w:r>
    </w:p>
    <w:p w:rsidR="002643B2" w:rsidRDefault="00EE3ECA" w:rsidP="00EE3ECA">
      <w:pPr>
        <w:pStyle w:val="BodyText"/>
        <w:jc w:val="center"/>
        <w:rPr>
          <w:sz w:val="22"/>
          <w:szCs w:val="22"/>
        </w:rPr>
      </w:pPr>
      <w:r w:rsidRPr="00EE3ECA">
        <w:rPr>
          <w:noProof/>
          <w:sz w:val="22"/>
          <w:szCs w:val="22"/>
          <w:lang w:eastAsia="en-US" w:bidi="ar-SA"/>
        </w:rPr>
        <w:lastRenderedPageBreak/>
        <w:drawing>
          <wp:inline distT="0" distB="0" distL="0" distR="0">
            <wp:extent cx="5977713" cy="2428446"/>
            <wp:effectExtent l="19050" t="0" r="3987" b="0"/>
            <wp:docPr id="37" name="Picture 1" descr="https://encrypted-tbn3.gstatic.com/images?q=tbn:ANd9GcQYwDcR0ACPXdQRKj_RNVbwZX-VATIKS-VY9FDU82jk3FSv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3.gstatic.com/images?q=tbn:ANd9GcQYwDcR0ACPXdQRKj_RNVbwZX-VATIKS-VY9FDU82jk3FSv_64-"/>
                    <pic:cNvPicPr>
                      <a:picLocks noChangeAspect="1" noChangeArrowheads="1"/>
                    </pic:cNvPicPr>
                  </pic:nvPicPr>
                  <pic:blipFill>
                    <a:blip r:embed="rId20" cstate="print"/>
                    <a:srcRect/>
                    <a:stretch>
                      <a:fillRect/>
                    </a:stretch>
                  </pic:blipFill>
                  <pic:spPr bwMode="auto">
                    <a:xfrm>
                      <a:off x="0" y="0"/>
                      <a:ext cx="6000914" cy="2437871"/>
                    </a:xfrm>
                    <a:prstGeom prst="rect">
                      <a:avLst/>
                    </a:prstGeom>
                    <a:noFill/>
                    <a:ln w="9525">
                      <a:noFill/>
                      <a:miter lim="800000"/>
                      <a:headEnd/>
                      <a:tailEnd/>
                    </a:ln>
                  </pic:spPr>
                </pic:pic>
              </a:graphicData>
            </a:graphic>
          </wp:inline>
        </w:drawing>
      </w:r>
    </w:p>
    <w:p w:rsidR="00AC7184" w:rsidRDefault="00EE3ECA" w:rsidP="00605F52">
      <w:pPr>
        <w:pStyle w:val="BodyText"/>
        <w:jc w:val="center"/>
        <w:rPr>
          <w:b/>
          <w:sz w:val="22"/>
          <w:szCs w:val="22"/>
        </w:rPr>
      </w:pPr>
      <w:r>
        <w:rPr>
          <w:b/>
          <w:sz w:val="22"/>
          <w:szCs w:val="22"/>
        </w:rPr>
        <w:t>Figure 6-2. Example DB-25 Pinout</w:t>
      </w:r>
    </w:p>
    <w:p w:rsidR="00EE3ECA" w:rsidRDefault="00EE3ECA" w:rsidP="00605F52">
      <w:pPr>
        <w:pStyle w:val="BodyText"/>
        <w:jc w:val="center"/>
        <w:rPr>
          <w:b/>
          <w:sz w:val="22"/>
          <w:szCs w:val="22"/>
        </w:rPr>
      </w:pPr>
      <w:r>
        <w:rPr>
          <w:b/>
          <w:sz w:val="22"/>
          <w:szCs w:val="22"/>
        </w:rPr>
        <w:t>Table 6-2. Primary-Colony-II Bus Interface Pinout</w:t>
      </w:r>
    </w:p>
    <w:tbl>
      <w:tblPr>
        <w:tblStyle w:val="TableGrid"/>
        <w:tblW w:w="0" w:type="auto"/>
        <w:tblLook w:val="04A0" w:firstRow="1" w:lastRow="0" w:firstColumn="1" w:lastColumn="0" w:noHBand="0" w:noVBand="1"/>
      </w:tblPr>
      <w:tblGrid>
        <w:gridCol w:w="1458"/>
        <w:gridCol w:w="3330"/>
        <w:gridCol w:w="2394"/>
        <w:gridCol w:w="2394"/>
      </w:tblGrid>
      <w:tr w:rsidR="00605F52" w:rsidTr="00E07FC9">
        <w:trPr>
          <w:tblHeader/>
        </w:trPr>
        <w:tc>
          <w:tcPr>
            <w:tcW w:w="1458" w:type="dxa"/>
            <w:shd w:val="clear" w:color="auto" w:fill="17365D" w:themeFill="text2" w:themeFillShade="BF"/>
          </w:tcPr>
          <w:p w:rsidR="00605F52" w:rsidRPr="00605F52" w:rsidRDefault="00605F52" w:rsidP="00605F52">
            <w:pPr>
              <w:pStyle w:val="BodyText"/>
              <w:spacing w:after="0"/>
              <w:jc w:val="center"/>
              <w:rPr>
                <w:b/>
                <w:color w:val="FFFFFF" w:themeColor="background1"/>
                <w:sz w:val="22"/>
                <w:szCs w:val="22"/>
              </w:rPr>
            </w:pPr>
            <w:r w:rsidRPr="00605F52">
              <w:rPr>
                <w:b/>
                <w:color w:val="FFFFFF" w:themeColor="background1"/>
                <w:sz w:val="22"/>
                <w:szCs w:val="22"/>
              </w:rPr>
              <w:t>Pin Number</w:t>
            </w:r>
          </w:p>
        </w:tc>
        <w:tc>
          <w:tcPr>
            <w:tcW w:w="3330" w:type="dxa"/>
            <w:shd w:val="clear" w:color="auto" w:fill="17365D" w:themeFill="text2" w:themeFillShade="BF"/>
          </w:tcPr>
          <w:p w:rsidR="00605F52" w:rsidRPr="00605F52" w:rsidRDefault="00605F52" w:rsidP="00605F52">
            <w:pPr>
              <w:pStyle w:val="BodyText"/>
              <w:spacing w:after="0"/>
              <w:jc w:val="center"/>
              <w:rPr>
                <w:b/>
                <w:color w:val="FFFFFF" w:themeColor="background1"/>
                <w:sz w:val="22"/>
                <w:szCs w:val="22"/>
              </w:rPr>
            </w:pPr>
            <w:r w:rsidRPr="00605F52">
              <w:rPr>
                <w:b/>
                <w:color w:val="FFFFFF" w:themeColor="background1"/>
                <w:sz w:val="22"/>
                <w:szCs w:val="22"/>
              </w:rPr>
              <w:t>Pin Name</w:t>
            </w:r>
          </w:p>
        </w:tc>
        <w:tc>
          <w:tcPr>
            <w:tcW w:w="2394" w:type="dxa"/>
            <w:shd w:val="clear" w:color="auto" w:fill="17365D" w:themeFill="text2" w:themeFillShade="BF"/>
          </w:tcPr>
          <w:p w:rsidR="00605F52" w:rsidRPr="00605F52" w:rsidRDefault="00605F52" w:rsidP="00605F52">
            <w:pPr>
              <w:pStyle w:val="BodyText"/>
              <w:spacing w:after="0"/>
              <w:jc w:val="center"/>
              <w:rPr>
                <w:b/>
                <w:color w:val="FFFFFF" w:themeColor="background1"/>
                <w:sz w:val="22"/>
                <w:szCs w:val="22"/>
              </w:rPr>
            </w:pPr>
            <w:r w:rsidRPr="00605F52">
              <w:rPr>
                <w:b/>
                <w:color w:val="FFFFFF" w:themeColor="background1"/>
                <w:sz w:val="22"/>
                <w:szCs w:val="22"/>
              </w:rPr>
              <w:t>Pin Name (Shorthand)</w:t>
            </w:r>
          </w:p>
        </w:tc>
        <w:tc>
          <w:tcPr>
            <w:tcW w:w="2394" w:type="dxa"/>
            <w:shd w:val="clear" w:color="auto" w:fill="17365D" w:themeFill="text2" w:themeFillShade="BF"/>
          </w:tcPr>
          <w:p w:rsidR="00605F52" w:rsidRPr="00605F52" w:rsidRDefault="00605F52" w:rsidP="00605F52">
            <w:pPr>
              <w:pStyle w:val="BodyText"/>
              <w:spacing w:after="0"/>
              <w:jc w:val="center"/>
              <w:rPr>
                <w:b/>
                <w:color w:val="FFFFFF" w:themeColor="background1"/>
                <w:sz w:val="22"/>
                <w:szCs w:val="22"/>
              </w:rPr>
            </w:pPr>
            <w:r w:rsidRPr="00605F52">
              <w:rPr>
                <w:b/>
                <w:color w:val="FFFFFF" w:themeColor="background1"/>
                <w:sz w:val="22"/>
                <w:szCs w:val="22"/>
              </w:rPr>
              <w:t>Signal Origin</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Live Image Data/Beacon Transmit</w:t>
            </w:r>
          </w:p>
        </w:tc>
        <w:tc>
          <w:tcPr>
            <w:tcW w:w="2394" w:type="dxa"/>
            <w:vAlign w:val="center"/>
          </w:tcPr>
          <w:p w:rsidR="00605F52" w:rsidRPr="00492964" w:rsidRDefault="00605F52" w:rsidP="00605F52">
            <w:pPr>
              <w:pStyle w:val="Caption"/>
              <w:rPr>
                <w:b w:val="0"/>
                <w:sz w:val="20"/>
                <w:szCs w:val="20"/>
              </w:rPr>
            </w:pPr>
            <w:r w:rsidRPr="00492964">
              <w:rPr>
                <w:b w:val="0"/>
                <w:sz w:val="20"/>
                <w:szCs w:val="20"/>
              </w:rPr>
              <w:t>U1TX</w:t>
            </w:r>
          </w:p>
        </w:tc>
        <w:tc>
          <w:tcPr>
            <w:tcW w:w="2394" w:type="dxa"/>
            <w:vAlign w:val="center"/>
          </w:tcPr>
          <w:p w:rsidR="00605F52" w:rsidRPr="00492964" w:rsidRDefault="00605F52" w:rsidP="00605F52">
            <w:pPr>
              <w:pStyle w:val="Caption"/>
              <w:rPr>
                <w:b w:val="0"/>
                <w:sz w:val="20"/>
                <w:szCs w:val="20"/>
              </w:rPr>
            </w:pPr>
            <w:r w:rsidRPr="00492964">
              <w:rPr>
                <w:b w:val="0"/>
                <w:sz w:val="20"/>
                <w:szCs w:val="20"/>
              </w:rPr>
              <w:t>PLD</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Payload Data</w:t>
            </w:r>
          </w:p>
        </w:tc>
        <w:tc>
          <w:tcPr>
            <w:tcW w:w="2394" w:type="dxa"/>
            <w:vAlign w:val="center"/>
          </w:tcPr>
          <w:p w:rsidR="00605F52" w:rsidRPr="00492964" w:rsidRDefault="00605F52" w:rsidP="00605F52">
            <w:pPr>
              <w:pStyle w:val="Caption"/>
              <w:rPr>
                <w:b w:val="0"/>
                <w:sz w:val="20"/>
                <w:szCs w:val="20"/>
              </w:rPr>
            </w:pPr>
            <w:r w:rsidRPr="00492964">
              <w:rPr>
                <w:b w:val="0"/>
                <w:sz w:val="20"/>
                <w:szCs w:val="20"/>
              </w:rPr>
              <w:t>SDA1</w:t>
            </w:r>
          </w:p>
        </w:tc>
        <w:tc>
          <w:tcPr>
            <w:tcW w:w="2394" w:type="dxa"/>
            <w:vAlign w:val="center"/>
          </w:tcPr>
          <w:p w:rsidR="00605F52" w:rsidRPr="00492964" w:rsidRDefault="00605F52" w:rsidP="00605F52">
            <w:pPr>
              <w:pStyle w:val="Caption"/>
              <w:rPr>
                <w:b w:val="0"/>
                <w:sz w:val="20"/>
                <w:szCs w:val="20"/>
              </w:rPr>
            </w:pPr>
            <w:r w:rsidRPr="00492964">
              <w:rPr>
                <w:b w:val="0"/>
                <w:sz w:val="20"/>
                <w:szCs w:val="20"/>
              </w:rPr>
              <w:t>PLD</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COL-II Data</w:t>
            </w:r>
          </w:p>
        </w:tc>
        <w:tc>
          <w:tcPr>
            <w:tcW w:w="2394" w:type="dxa"/>
            <w:vAlign w:val="center"/>
          </w:tcPr>
          <w:p w:rsidR="00605F52" w:rsidRPr="00492964" w:rsidRDefault="00605F52" w:rsidP="00605F52">
            <w:pPr>
              <w:pStyle w:val="Caption"/>
              <w:rPr>
                <w:b w:val="0"/>
                <w:sz w:val="20"/>
                <w:szCs w:val="20"/>
              </w:rPr>
            </w:pPr>
            <w:r w:rsidRPr="00492964">
              <w:rPr>
                <w:b w:val="0"/>
                <w:sz w:val="20"/>
                <w:szCs w:val="20"/>
              </w:rPr>
              <w:t>SDA2</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Radio Request to Send</w:t>
            </w:r>
          </w:p>
        </w:tc>
        <w:tc>
          <w:tcPr>
            <w:tcW w:w="2394" w:type="dxa"/>
            <w:vAlign w:val="center"/>
          </w:tcPr>
          <w:p w:rsidR="00605F52" w:rsidRPr="00492964" w:rsidRDefault="00605F52" w:rsidP="00605F52">
            <w:pPr>
              <w:pStyle w:val="Caption"/>
              <w:rPr>
                <w:b w:val="0"/>
                <w:sz w:val="20"/>
                <w:szCs w:val="20"/>
              </w:rPr>
            </w:pPr>
            <w:r w:rsidRPr="00492964">
              <w:rPr>
                <w:b w:val="0"/>
                <w:sz w:val="20"/>
                <w:szCs w:val="20"/>
              </w:rPr>
              <w:t>~U1RTS</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Radio Clear to Send</w:t>
            </w:r>
          </w:p>
        </w:tc>
        <w:tc>
          <w:tcPr>
            <w:tcW w:w="2394" w:type="dxa"/>
            <w:vAlign w:val="center"/>
          </w:tcPr>
          <w:p w:rsidR="00605F52" w:rsidRPr="00492964" w:rsidRDefault="00605F52" w:rsidP="00605F52">
            <w:pPr>
              <w:pStyle w:val="Caption"/>
              <w:rPr>
                <w:b w:val="0"/>
                <w:sz w:val="20"/>
                <w:szCs w:val="20"/>
              </w:rPr>
            </w:pPr>
            <w:r w:rsidRPr="00492964">
              <w:rPr>
                <w:b w:val="0"/>
                <w:sz w:val="20"/>
                <w:szCs w:val="20"/>
              </w:rPr>
              <w:t>~U1CTS</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5V Bus</w:t>
            </w:r>
          </w:p>
        </w:tc>
        <w:tc>
          <w:tcPr>
            <w:tcW w:w="2394" w:type="dxa"/>
            <w:vAlign w:val="center"/>
          </w:tcPr>
          <w:p w:rsidR="00605F52" w:rsidRPr="00492964" w:rsidRDefault="00605F52" w:rsidP="00605F52">
            <w:pPr>
              <w:pStyle w:val="Caption"/>
              <w:rPr>
                <w:b w:val="0"/>
                <w:sz w:val="20"/>
                <w:szCs w:val="20"/>
              </w:rPr>
            </w:pPr>
            <w:r w:rsidRPr="00492964">
              <w:rPr>
                <w:b w:val="0"/>
                <w:sz w:val="20"/>
                <w:szCs w:val="20"/>
              </w:rPr>
              <w:t>5V</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3.3V Bus</w:t>
            </w:r>
          </w:p>
        </w:tc>
        <w:tc>
          <w:tcPr>
            <w:tcW w:w="2394" w:type="dxa"/>
            <w:vAlign w:val="center"/>
          </w:tcPr>
          <w:p w:rsidR="00605F52" w:rsidRPr="00492964" w:rsidRDefault="00605F52" w:rsidP="00605F52">
            <w:pPr>
              <w:pStyle w:val="Caption"/>
              <w:rPr>
                <w:b w:val="0"/>
                <w:sz w:val="20"/>
                <w:szCs w:val="20"/>
              </w:rPr>
            </w:pPr>
            <w:r w:rsidRPr="00492964">
              <w:rPr>
                <w:b w:val="0"/>
                <w:sz w:val="20"/>
                <w:szCs w:val="20"/>
              </w:rPr>
              <w:t>3.3V</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Ground</w:t>
            </w:r>
          </w:p>
        </w:tc>
        <w:tc>
          <w:tcPr>
            <w:tcW w:w="2394" w:type="dxa"/>
            <w:vAlign w:val="center"/>
          </w:tcPr>
          <w:p w:rsidR="00605F52" w:rsidRPr="00492964" w:rsidRDefault="00605F52" w:rsidP="00605F52">
            <w:pPr>
              <w:pStyle w:val="Caption"/>
              <w:rPr>
                <w:b w:val="0"/>
                <w:sz w:val="20"/>
                <w:szCs w:val="20"/>
              </w:rPr>
            </w:pPr>
            <w:r w:rsidRPr="00492964">
              <w:rPr>
                <w:b w:val="0"/>
                <w:sz w:val="20"/>
                <w:szCs w:val="20"/>
              </w:rPr>
              <w:t>GND</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Ground</w:t>
            </w:r>
          </w:p>
        </w:tc>
        <w:tc>
          <w:tcPr>
            <w:tcW w:w="2394" w:type="dxa"/>
            <w:vAlign w:val="center"/>
          </w:tcPr>
          <w:p w:rsidR="00605F52" w:rsidRPr="00492964" w:rsidRDefault="00605F52" w:rsidP="00605F52">
            <w:pPr>
              <w:pStyle w:val="Caption"/>
              <w:rPr>
                <w:b w:val="0"/>
                <w:sz w:val="20"/>
                <w:szCs w:val="20"/>
              </w:rPr>
            </w:pPr>
            <w:r w:rsidRPr="00492964">
              <w:rPr>
                <w:b w:val="0"/>
                <w:sz w:val="20"/>
                <w:szCs w:val="20"/>
              </w:rPr>
              <w:t>GND</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Unregulated</w:t>
            </w:r>
          </w:p>
        </w:tc>
        <w:tc>
          <w:tcPr>
            <w:tcW w:w="2394" w:type="dxa"/>
            <w:vAlign w:val="center"/>
          </w:tcPr>
          <w:p w:rsidR="00605F52" w:rsidRPr="00492964" w:rsidRDefault="00605F52" w:rsidP="00605F52">
            <w:pPr>
              <w:pStyle w:val="Caption"/>
              <w:rPr>
                <w:b w:val="0"/>
                <w:sz w:val="20"/>
                <w:szCs w:val="20"/>
              </w:rPr>
            </w:pPr>
            <w:r w:rsidRPr="00492964">
              <w:rPr>
                <w:b w:val="0"/>
                <w:sz w:val="20"/>
                <w:szCs w:val="20"/>
              </w:rPr>
              <w:t>UNREG</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Unassigned</w:t>
            </w:r>
          </w:p>
        </w:tc>
        <w:tc>
          <w:tcPr>
            <w:tcW w:w="2394" w:type="dxa"/>
            <w:vAlign w:val="center"/>
          </w:tcPr>
          <w:p w:rsidR="00605F52" w:rsidRPr="00492964" w:rsidRDefault="00605F52" w:rsidP="00605F52">
            <w:pPr>
              <w:pStyle w:val="Caption"/>
              <w:rPr>
                <w:b w:val="0"/>
                <w:sz w:val="20"/>
                <w:szCs w:val="20"/>
              </w:rPr>
            </w:pPr>
          </w:p>
        </w:tc>
        <w:tc>
          <w:tcPr>
            <w:tcW w:w="2394" w:type="dxa"/>
            <w:vAlign w:val="center"/>
          </w:tcPr>
          <w:p w:rsidR="00605F52" w:rsidRPr="00492964" w:rsidRDefault="00605F52" w:rsidP="00605F52">
            <w:pPr>
              <w:pStyle w:val="Caption"/>
              <w:rPr>
                <w:b w:val="0"/>
                <w:sz w:val="20"/>
                <w:szCs w:val="20"/>
              </w:rPr>
            </w:pP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Propulsion Firing Circuit Chip Select</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~CS_PRP0</w:t>
            </w:r>
          </w:p>
        </w:tc>
        <w:tc>
          <w:tcPr>
            <w:tcW w:w="2394" w:type="dxa"/>
            <w:vAlign w:val="center"/>
          </w:tcPr>
          <w:p w:rsidR="00605F52" w:rsidRPr="00492964" w:rsidRDefault="00605F52" w:rsidP="00605F52">
            <w:pPr>
              <w:pStyle w:val="Caption"/>
              <w:rPr>
                <w:b w:val="0"/>
                <w:sz w:val="20"/>
                <w:szCs w:val="20"/>
              </w:rPr>
            </w:pPr>
            <w:r w:rsidRPr="00492964">
              <w:rPr>
                <w:b w:val="0"/>
                <w:sz w:val="20"/>
                <w:szCs w:val="20"/>
              </w:rPr>
              <w:t>PLD</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Image Payload Chip Select</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~CS_IMG0</w:t>
            </w:r>
          </w:p>
        </w:tc>
        <w:tc>
          <w:tcPr>
            <w:tcW w:w="2394" w:type="dxa"/>
            <w:vAlign w:val="center"/>
          </w:tcPr>
          <w:p w:rsidR="00605F52" w:rsidRPr="00492964" w:rsidRDefault="00605F52" w:rsidP="00605F52">
            <w:pPr>
              <w:pStyle w:val="Caption"/>
              <w:rPr>
                <w:b w:val="0"/>
                <w:sz w:val="20"/>
                <w:szCs w:val="20"/>
              </w:rPr>
            </w:pPr>
            <w:r w:rsidRPr="00492964">
              <w:rPr>
                <w:b w:val="0"/>
                <w:sz w:val="20"/>
                <w:szCs w:val="20"/>
              </w:rPr>
              <w:t>PLD</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SD Card Input</w:t>
            </w:r>
          </w:p>
        </w:tc>
        <w:tc>
          <w:tcPr>
            <w:tcW w:w="2394" w:type="dxa"/>
            <w:vAlign w:val="center"/>
          </w:tcPr>
          <w:p w:rsidR="00605F52" w:rsidRPr="00492964" w:rsidRDefault="00605F52" w:rsidP="00605F52">
            <w:pPr>
              <w:pStyle w:val="Caption"/>
              <w:rPr>
                <w:b w:val="0"/>
                <w:sz w:val="20"/>
                <w:szCs w:val="20"/>
              </w:rPr>
            </w:pPr>
            <w:r w:rsidRPr="00492964">
              <w:rPr>
                <w:b w:val="0"/>
                <w:sz w:val="20"/>
                <w:szCs w:val="20"/>
              </w:rPr>
              <w:t>SDI1</w:t>
            </w:r>
          </w:p>
        </w:tc>
        <w:tc>
          <w:tcPr>
            <w:tcW w:w="2394" w:type="dxa"/>
            <w:vAlign w:val="center"/>
          </w:tcPr>
          <w:p w:rsidR="00605F52" w:rsidRPr="00492964" w:rsidRDefault="00605F52" w:rsidP="00605F52">
            <w:pPr>
              <w:pStyle w:val="Caption"/>
              <w:rPr>
                <w:b w:val="0"/>
                <w:sz w:val="20"/>
                <w:szCs w:val="20"/>
              </w:rPr>
            </w:pPr>
            <w:r w:rsidRPr="00492964">
              <w:rPr>
                <w:b w:val="0"/>
                <w:sz w:val="20"/>
                <w:szCs w:val="20"/>
              </w:rPr>
              <w:t>PLD</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SD Card Output</w:t>
            </w:r>
          </w:p>
        </w:tc>
        <w:tc>
          <w:tcPr>
            <w:tcW w:w="2394" w:type="dxa"/>
            <w:vAlign w:val="center"/>
          </w:tcPr>
          <w:p w:rsidR="00605F52" w:rsidRPr="00492964" w:rsidRDefault="00605F52" w:rsidP="00605F52">
            <w:pPr>
              <w:pStyle w:val="Caption"/>
              <w:rPr>
                <w:b w:val="0"/>
                <w:sz w:val="20"/>
                <w:szCs w:val="20"/>
              </w:rPr>
            </w:pPr>
            <w:r w:rsidRPr="00492964">
              <w:rPr>
                <w:b w:val="0"/>
                <w:sz w:val="20"/>
                <w:szCs w:val="20"/>
              </w:rPr>
              <w:t>SD01</w:t>
            </w:r>
          </w:p>
        </w:tc>
        <w:tc>
          <w:tcPr>
            <w:tcW w:w="2394" w:type="dxa"/>
            <w:vAlign w:val="center"/>
          </w:tcPr>
          <w:p w:rsidR="00605F52" w:rsidRPr="00492964" w:rsidRDefault="00605F52" w:rsidP="00605F52">
            <w:pPr>
              <w:pStyle w:val="Caption"/>
              <w:rPr>
                <w:b w:val="0"/>
                <w:sz w:val="20"/>
                <w:szCs w:val="20"/>
              </w:rPr>
            </w:pPr>
            <w:r w:rsidRPr="00492964">
              <w:rPr>
                <w:b w:val="0"/>
                <w:sz w:val="20"/>
                <w:szCs w:val="20"/>
              </w:rPr>
              <w:t>PLD</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SD Chip Select</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~CS_SD</w:t>
            </w:r>
          </w:p>
        </w:tc>
        <w:tc>
          <w:tcPr>
            <w:tcW w:w="2394" w:type="dxa"/>
            <w:vAlign w:val="center"/>
          </w:tcPr>
          <w:p w:rsidR="00605F52" w:rsidRPr="00492964" w:rsidRDefault="00605F52" w:rsidP="00605F52">
            <w:pPr>
              <w:pStyle w:val="Caption"/>
              <w:rPr>
                <w:b w:val="0"/>
                <w:sz w:val="20"/>
                <w:szCs w:val="20"/>
              </w:rPr>
            </w:pPr>
            <w:r w:rsidRPr="00492964">
              <w:rPr>
                <w:b w:val="0"/>
                <w:sz w:val="20"/>
                <w:szCs w:val="20"/>
              </w:rPr>
              <w:t>PLD</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SPI Clock</w:t>
            </w:r>
          </w:p>
        </w:tc>
        <w:tc>
          <w:tcPr>
            <w:tcW w:w="2394" w:type="dxa"/>
            <w:vAlign w:val="center"/>
          </w:tcPr>
          <w:p w:rsidR="00605F52" w:rsidRPr="00492964" w:rsidRDefault="00605F52" w:rsidP="00605F52">
            <w:pPr>
              <w:pStyle w:val="Caption"/>
              <w:rPr>
                <w:b w:val="0"/>
                <w:sz w:val="20"/>
                <w:szCs w:val="20"/>
              </w:rPr>
            </w:pPr>
            <w:r w:rsidRPr="00492964">
              <w:rPr>
                <w:b w:val="0"/>
                <w:sz w:val="20"/>
                <w:szCs w:val="20"/>
              </w:rPr>
              <w:t>SCL1</w:t>
            </w:r>
          </w:p>
        </w:tc>
        <w:tc>
          <w:tcPr>
            <w:tcW w:w="2394" w:type="dxa"/>
            <w:vAlign w:val="center"/>
          </w:tcPr>
          <w:p w:rsidR="00605F52" w:rsidRPr="00492964" w:rsidRDefault="00605F52" w:rsidP="00605F52">
            <w:pPr>
              <w:pStyle w:val="Caption"/>
              <w:rPr>
                <w:b w:val="0"/>
                <w:sz w:val="20"/>
                <w:szCs w:val="20"/>
              </w:rPr>
            </w:pPr>
            <w:r w:rsidRPr="00492964">
              <w:rPr>
                <w:b w:val="0"/>
                <w:sz w:val="20"/>
                <w:szCs w:val="20"/>
              </w:rPr>
              <w:t>PLD</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I2C Clock</w:t>
            </w:r>
          </w:p>
        </w:tc>
        <w:tc>
          <w:tcPr>
            <w:tcW w:w="2394" w:type="dxa"/>
            <w:vAlign w:val="center"/>
          </w:tcPr>
          <w:p w:rsidR="00605F52" w:rsidRPr="00492964" w:rsidRDefault="00605F52" w:rsidP="00605F52">
            <w:pPr>
              <w:pStyle w:val="Caption"/>
              <w:rPr>
                <w:b w:val="0"/>
                <w:sz w:val="20"/>
                <w:szCs w:val="20"/>
              </w:rPr>
            </w:pPr>
            <w:r w:rsidRPr="00492964">
              <w:rPr>
                <w:b w:val="0"/>
                <w:sz w:val="20"/>
                <w:szCs w:val="20"/>
              </w:rPr>
              <w:t>SCL2</w:t>
            </w:r>
          </w:p>
        </w:tc>
        <w:tc>
          <w:tcPr>
            <w:tcW w:w="2394" w:type="dxa"/>
            <w:vAlign w:val="center"/>
          </w:tcPr>
          <w:p w:rsidR="00605F52" w:rsidRPr="00492964" w:rsidRDefault="00605F52" w:rsidP="00605F52">
            <w:pPr>
              <w:pStyle w:val="Caption"/>
              <w:rPr>
                <w:b w:val="0"/>
                <w:sz w:val="20"/>
                <w:szCs w:val="20"/>
              </w:rPr>
            </w:pPr>
            <w:r w:rsidRPr="00492964">
              <w:rPr>
                <w:b w:val="0"/>
                <w:sz w:val="20"/>
                <w:szCs w:val="20"/>
              </w:rPr>
              <w:t>PLD</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5V Bus</w:t>
            </w:r>
          </w:p>
        </w:tc>
        <w:tc>
          <w:tcPr>
            <w:tcW w:w="2394" w:type="dxa"/>
            <w:vAlign w:val="center"/>
          </w:tcPr>
          <w:p w:rsidR="00605F52" w:rsidRPr="00492964" w:rsidRDefault="00605F52" w:rsidP="00605F52">
            <w:pPr>
              <w:pStyle w:val="Caption"/>
              <w:rPr>
                <w:b w:val="0"/>
                <w:sz w:val="20"/>
                <w:szCs w:val="20"/>
              </w:rPr>
            </w:pPr>
            <w:r w:rsidRPr="00492964">
              <w:rPr>
                <w:b w:val="0"/>
                <w:sz w:val="20"/>
                <w:szCs w:val="20"/>
              </w:rPr>
              <w:t>5V</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3.3V Bus</w:t>
            </w:r>
          </w:p>
        </w:tc>
        <w:tc>
          <w:tcPr>
            <w:tcW w:w="2394" w:type="dxa"/>
            <w:vAlign w:val="center"/>
          </w:tcPr>
          <w:p w:rsidR="00605F52" w:rsidRPr="00492964" w:rsidRDefault="00605F52" w:rsidP="00605F52">
            <w:pPr>
              <w:pStyle w:val="Caption"/>
              <w:rPr>
                <w:b w:val="0"/>
                <w:sz w:val="20"/>
                <w:szCs w:val="20"/>
              </w:rPr>
            </w:pPr>
            <w:r w:rsidRPr="00492964">
              <w:rPr>
                <w:b w:val="0"/>
                <w:sz w:val="20"/>
                <w:szCs w:val="20"/>
              </w:rPr>
              <w:t>3.3V</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Ground</w:t>
            </w:r>
          </w:p>
        </w:tc>
        <w:tc>
          <w:tcPr>
            <w:tcW w:w="2394" w:type="dxa"/>
            <w:vAlign w:val="center"/>
          </w:tcPr>
          <w:p w:rsidR="00605F52" w:rsidRPr="00492964" w:rsidRDefault="00605F52" w:rsidP="00605F52">
            <w:pPr>
              <w:pStyle w:val="Caption"/>
              <w:rPr>
                <w:b w:val="0"/>
                <w:sz w:val="20"/>
                <w:szCs w:val="20"/>
              </w:rPr>
            </w:pPr>
            <w:r w:rsidRPr="00492964">
              <w:rPr>
                <w:b w:val="0"/>
                <w:sz w:val="20"/>
                <w:szCs w:val="20"/>
              </w:rPr>
              <w:t>GND</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Unassigned</w:t>
            </w:r>
          </w:p>
        </w:tc>
        <w:tc>
          <w:tcPr>
            <w:tcW w:w="2394" w:type="dxa"/>
            <w:vAlign w:val="center"/>
          </w:tcPr>
          <w:p w:rsidR="00605F52" w:rsidRPr="00492964" w:rsidRDefault="00605F52" w:rsidP="00605F52">
            <w:pPr>
              <w:pStyle w:val="Caption"/>
              <w:rPr>
                <w:b w:val="0"/>
                <w:sz w:val="20"/>
                <w:szCs w:val="20"/>
              </w:rPr>
            </w:pPr>
          </w:p>
        </w:tc>
        <w:tc>
          <w:tcPr>
            <w:tcW w:w="2394" w:type="dxa"/>
            <w:vAlign w:val="center"/>
          </w:tcPr>
          <w:p w:rsidR="00605F52" w:rsidRPr="00492964" w:rsidRDefault="00605F52" w:rsidP="00605F52">
            <w:pPr>
              <w:pStyle w:val="Caption"/>
              <w:rPr>
                <w:b w:val="0"/>
                <w:sz w:val="20"/>
                <w:szCs w:val="20"/>
              </w:rPr>
            </w:pP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Unregulated</w:t>
            </w:r>
          </w:p>
        </w:tc>
        <w:tc>
          <w:tcPr>
            <w:tcW w:w="2394" w:type="dxa"/>
            <w:vAlign w:val="center"/>
          </w:tcPr>
          <w:p w:rsidR="00605F52" w:rsidRPr="00492964" w:rsidRDefault="00605F52" w:rsidP="00605F52">
            <w:pPr>
              <w:pStyle w:val="Caption"/>
              <w:rPr>
                <w:b w:val="0"/>
                <w:sz w:val="20"/>
                <w:szCs w:val="20"/>
              </w:rPr>
            </w:pPr>
            <w:r w:rsidRPr="00492964">
              <w:rPr>
                <w:b w:val="0"/>
                <w:sz w:val="20"/>
                <w:szCs w:val="20"/>
              </w:rPr>
              <w:t>UNREG</w:t>
            </w:r>
          </w:p>
        </w:tc>
        <w:tc>
          <w:tcPr>
            <w:tcW w:w="2394" w:type="dxa"/>
            <w:vAlign w:val="center"/>
          </w:tcPr>
          <w:p w:rsidR="00605F52" w:rsidRPr="00492964" w:rsidRDefault="00605F52" w:rsidP="00605F52">
            <w:pPr>
              <w:pStyle w:val="Caption"/>
              <w:rPr>
                <w:b w:val="0"/>
                <w:sz w:val="20"/>
                <w:szCs w:val="20"/>
              </w:rPr>
            </w:pPr>
            <w:r w:rsidRPr="00492964">
              <w:rPr>
                <w:b w:val="0"/>
                <w:sz w:val="20"/>
                <w:szCs w:val="20"/>
              </w:rPr>
              <w:t>COL-II</w:t>
            </w: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Unassigned</w:t>
            </w:r>
          </w:p>
        </w:tc>
        <w:tc>
          <w:tcPr>
            <w:tcW w:w="2394" w:type="dxa"/>
            <w:vAlign w:val="center"/>
          </w:tcPr>
          <w:p w:rsidR="00605F52" w:rsidRPr="00492964" w:rsidRDefault="00605F52" w:rsidP="00605F52">
            <w:pPr>
              <w:pStyle w:val="Caption"/>
              <w:rPr>
                <w:b w:val="0"/>
                <w:sz w:val="20"/>
                <w:szCs w:val="20"/>
              </w:rPr>
            </w:pPr>
          </w:p>
        </w:tc>
        <w:tc>
          <w:tcPr>
            <w:tcW w:w="2394" w:type="dxa"/>
            <w:vAlign w:val="center"/>
          </w:tcPr>
          <w:p w:rsidR="00605F52" w:rsidRPr="00492964" w:rsidRDefault="00605F52" w:rsidP="00605F52">
            <w:pPr>
              <w:pStyle w:val="Caption"/>
              <w:rPr>
                <w:b w:val="0"/>
                <w:sz w:val="20"/>
                <w:szCs w:val="20"/>
              </w:rPr>
            </w:pPr>
          </w:p>
        </w:tc>
      </w:tr>
      <w:tr w:rsidR="00605F52" w:rsidTr="00605F52">
        <w:tc>
          <w:tcPr>
            <w:tcW w:w="1458" w:type="dxa"/>
          </w:tcPr>
          <w:p w:rsidR="00605F52" w:rsidRPr="00605F52" w:rsidRDefault="00605F52" w:rsidP="00605F52">
            <w:pPr>
              <w:pStyle w:val="BodyText"/>
              <w:numPr>
                <w:ilvl w:val="0"/>
                <w:numId w:val="31"/>
              </w:numPr>
              <w:spacing w:after="0"/>
              <w:jc w:val="center"/>
              <w:rPr>
                <w:sz w:val="22"/>
                <w:szCs w:val="22"/>
              </w:rPr>
            </w:pPr>
          </w:p>
        </w:tc>
        <w:tc>
          <w:tcPr>
            <w:tcW w:w="3330" w:type="dxa"/>
            <w:vAlign w:val="center"/>
          </w:tcPr>
          <w:p w:rsidR="00605F52" w:rsidRPr="00492964" w:rsidRDefault="00605F52" w:rsidP="00605F52">
            <w:pPr>
              <w:pStyle w:val="Caption"/>
              <w:rPr>
                <w:b w:val="0"/>
                <w:sz w:val="20"/>
                <w:szCs w:val="20"/>
              </w:rPr>
            </w:pPr>
            <w:r w:rsidRPr="00492964">
              <w:rPr>
                <w:b w:val="0"/>
                <w:sz w:val="20"/>
                <w:szCs w:val="20"/>
              </w:rPr>
              <w:t>Unassigned</w:t>
            </w:r>
          </w:p>
        </w:tc>
        <w:tc>
          <w:tcPr>
            <w:tcW w:w="2394" w:type="dxa"/>
            <w:vAlign w:val="center"/>
          </w:tcPr>
          <w:p w:rsidR="00605F52" w:rsidRPr="00492964" w:rsidRDefault="00605F52" w:rsidP="00605F52">
            <w:pPr>
              <w:pStyle w:val="Caption"/>
              <w:rPr>
                <w:b w:val="0"/>
                <w:sz w:val="20"/>
                <w:szCs w:val="20"/>
              </w:rPr>
            </w:pPr>
          </w:p>
        </w:tc>
        <w:tc>
          <w:tcPr>
            <w:tcW w:w="2394" w:type="dxa"/>
            <w:vAlign w:val="center"/>
          </w:tcPr>
          <w:p w:rsidR="00605F52" w:rsidRPr="00492964" w:rsidRDefault="00605F52" w:rsidP="00605F52">
            <w:pPr>
              <w:pStyle w:val="Caption"/>
              <w:rPr>
                <w:b w:val="0"/>
                <w:sz w:val="20"/>
                <w:szCs w:val="20"/>
              </w:rPr>
            </w:pPr>
          </w:p>
        </w:tc>
      </w:tr>
    </w:tbl>
    <w:p w:rsidR="00EE3ECA" w:rsidRPr="00EE3ECA" w:rsidRDefault="00EE3ECA" w:rsidP="00605F52">
      <w:pPr>
        <w:pStyle w:val="BodyText"/>
        <w:rPr>
          <w:sz w:val="22"/>
          <w:szCs w:val="22"/>
        </w:rPr>
      </w:pPr>
    </w:p>
    <w:p w:rsidR="002643B2" w:rsidRDefault="002643B2" w:rsidP="002643B2">
      <w:r>
        <w:t>Table 6-2 shows the pinout of the PLD-COL-II Interface. The table is organized such that each signal is given a name, designation, and origin. The baud rate for any RF data (as indicated by the TX tag) has a maximum value of 10 Mbit/s. All other data signals are nominally set to 9600 bit/s. Table 6-3 lists all of the devices that are to interface with the COL-II bus, while Figure 6</w:t>
      </w:r>
      <w:r w:rsidR="00F03720">
        <w:t>-3</w:t>
      </w:r>
      <w:r>
        <w:t xml:space="preserve"> illustrates the data flow for all of the devices that are to be used on the Rascal spacecraft.</w:t>
      </w:r>
    </w:p>
    <w:p w:rsidR="002643B2" w:rsidRDefault="002643B2" w:rsidP="002643B2">
      <w:r>
        <w:t>As can be seen from Figure 6-</w:t>
      </w:r>
      <w:r w:rsidR="00F03720">
        <w:t>3</w:t>
      </w:r>
      <w:r>
        <w:t>, all data that runs between the Colony-II bus and the primary payload must first pass through the Primary Payload’s PIC bus. From there, signals and power are sent out to/received from each of the other devices located within the Primary Payload, including the image payload processor, propulsion system firing circuit, and data storage SD card. Said SD card will be used for storing image data (including full resolution images and their respective relative distance/quaternion data), as to allow for the later downlink and assessment of the Primary Payload’s control algorithms. These control algorithms (which are located on the image processor) will also make use of orientation data outputted by COL-II’s ADC system, thus the necessity of having a data line (SDA2) that originates from the COL-II side of the Primary Spacecraft.</w:t>
      </w:r>
    </w:p>
    <w:p w:rsidR="002643B2" w:rsidRDefault="002643B2" w:rsidP="002643B2">
      <w:pPr>
        <w:keepNext/>
        <w:jc w:val="center"/>
      </w:pPr>
      <w:r>
        <w:rPr>
          <w:noProof/>
        </w:rPr>
        <w:drawing>
          <wp:inline distT="0" distB="0" distL="0" distR="0">
            <wp:extent cx="3864181" cy="2444929"/>
            <wp:effectExtent l="19050" t="0" r="2969" b="0"/>
            <wp:docPr id="14" name="Picture 12" descr="Device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Diagram.tif"/>
                    <pic:cNvPicPr/>
                  </pic:nvPicPr>
                  <pic:blipFill>
                    <a:blip r:embed="rId21" cstate="print"/>
                    <a:srcRect l="1818" t="6883" b="10121"/>
                    <a:stretch>
                      <a:fillRect/>
                    </a:stretch>
                  </pic:blipFill>
                  <pic:spPr>
                    <a:xfrm>
                      <a:off x="0" y="0"/>
                      <a:ext cx="3883094" cy="2456896"/>
                    </a:xfrm>
                    <a:prstGeom prst="rect">
                      <a:avLst/>
                    </a:prstGeom>
                  </pic:spPr>
                </pic:pic>
              </a:graphicData>
            </a:graphic>
          </wp:inline>
        </w:drawing>
      </w:r>
    </w:p>
    <w:p w:rsidR="002643B2" w:rsidRPr="00356162" w:rsidRDefault="002643B2" w:rsidP="00032889">
      <w:pPr>
        <w:pStyle w:val="Caption"/>
        <w:rPr>
          <w:i/>
        </w:rPr>
      </w:pPr>
      <w:r w:rsidRPr="002277B4">
        <w:t xml:space="preserve">Figure </w:t>
      </w:r>
      <w:r>
        <w:t>6</w:t>
      </w:r>
      <w:r>
        <w:noBreakHyphen/>
      </w:r>
      <w:r w:rsidR="00F03720" w:rsidRPr="00F03720">
        <w:t>3</w:t>
      </w:r>
      <w:r>
        <w:t xml:space="preserve">. </w:t>
      </w:r>
      <w:r w:rsidRPr="002277B4">
        <w:t>Rascal Spacecraft Device Dataflow</w:t>
      </w:r>
    </w:p>
    <w:p w:rsidR="002643B2" w:rsidRPr="0064749C" w:rsidRDefault="002643B2" w:rsidP="00032889">
      <w:pPr>
        <w:pStyle w:val="Caption"/>
        <w:rPr>
          <w:i/>
        </w:rPr>
      </w:pPr>
      <w:r w:rsidRPr="0064749C">
        <w:t xml:space="preserve">Table </w:t>
      </w:r>
      <w:r>
        <w:t>6-</w:t>
      </w:r>
      <w:r w:rsidR="00F03720">
        <w:t>3</w:t>
      </w:r>
      <w:r>
        <w:t>.</w:t>
      </w:r>
      <w:r w:rsidRPr="0064749C">
        <w:t xml:space="preserve"> Primary Payload Device List</w:t>
      </w:r>
    </w:p>
    <w:tbl>
      <w:tblPr>
        <w:tblStyle w:val="TableGrid"/>
        <w:tblW w:w="0" w:type="auto"/>
        <w:tblInd w:w="108" w:type="dxa"/>
        <w:tblLook w:val="04A0" w:firstRow="1" w:lastRow="0" w:firstColumn="1" w:lastColumn="0" w:noHBand="0" w:noVBand="1"/>
      </w:tblPr>
      <w:tblGrid>
        <w:gridCol w:w="5130"/>
        <w:gridCol w:w="4320"/>
      </w:tblGrid>
      <w:tr w:rsidR="00C77C09" w:rsidRPr="00116B86" w:rsidTr="003962F0">
        <w:trPr>
          <w:tblHeader/>
        </w:trPr>
        <w:tc>
          <w:tcPr>
            <w:tcW w:w="5130" w:type="dxa"/>
            <w:shd w:val="clear" w:color="auto" w:fill="0F243E" w:themeFill="text2" w:themeFillShade="80"/>
            <w:vAlign w:val="center"/>
          </w:tcPr>
          <w:p w:rsidR="00C77C09" w:rsidRPr="00492964" w:rsidRDefault="00C77C09" w:rsidP="00032889">
            <w:pPr>
              <w:pStyle w:val="Caption"/>
              <w:rPr>
                <w:i/>
                <w:color w:val="FFFFFF" w:themeColor="background1"/>
              </w:rPr>
            </w:pPr>
            <w:r w:rsidRPr="00492964">
              <w:rPr>
                <w:color w:val="FFFFFF" w:themeColor="background1"/>
              </w:rPr>
              <w:t>Device</w:t>
            </w:r>
          </w:p>
        </w:tc>
        <w:tc>
          <w:tcPr>
            <w:tcW w:w="4320" w:type="dxa"/>
            <w:shd w:val="clear" w:color="auto" w:fill="0F243E" w:themeFill="text2" w:themeFillShade="80"/>
            <w:vAlign w:val="center"/>
          </w:tcPr>
          <w:p w:rsidR="00C77C09" w:rsidRPr="00492964" w:rsidRDefault="00C77C09" w:rsidP="00032889">
            <w:pPr>
              <w:pStyle w:val="Caption"/>
              <w:rPr>
                <w:i/>
                <w:color w:val="FFFFFF" w:themeColor="background1"/>
              </w:rPr>
            </w:pPr>
            <w:r w:rsidRPr="00492964">
              <w:rPr>
                <w:color w:val="FFFFFF" w:themeColor="background1"/>
              </w:rPr>
              <w:t>Serial Communication Used</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Image Payload</w:t>
            </w:r>
          </w:p>
        </w:tc>
        <w:tc>
          <w:tcPr>
            <w:tcW w:w="4320" w:type="dxa"/>
            <w:vAlign w:val="center"/>
          </w:tcPr>
          <w:p w:rsidR="00C77C09" w:rsidRPr="00492964" w:rsidRDefault="00C77C09" w:rsidP="00032889">
            <w:pPr>
              <w:pStyle w:val="Caption"/>
              <w:rPr>
                <w:b w:val="0"/>
                <w:i/>
              </w:rPr>
            </w:pPr>
            <w:r w:rsidRPr="00492964">
              <w:rPr>
                <w:b w:val="0"/>
              </w:rPr>
              <w:t>I2C</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SD Card</w:t>
            </w:r>
          </w:p>
        </w:tc>
        <w:tc>
          <w:tcPr>
            <w:tcW w:w="4320" w:type="dxa"/>
            <w:vAlign w:val="center"/>
          </w:tcPr>
          <w:p w:rsidR="00C77C09" w:rsidRPr="00492964" w:rsidRDefault="00C77C09" w:rsidP="00032889">
            <w:pPr>
              <w:pStyle w:val="Caption"/>
              <w:rPr>
                <w:b w:val="0"/>
                <w:i/>
              </w:rPr>
            </w:pPr>
            <w:r w:rsidRPr="00492964">
              <w:rPr>
                <w:b w:val="0"/>
              </w:rPr>
              <w:t>SPI</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Propulsion Payload</w:t>
            </w:r>
          </w:p>
        </w:tc>
        <w:tc>
          <w:tcPr>
            <w:tcW w:w="4320" w:type="dxa"/>
            <w:vAlign w:val="center"/>
          </w:tcPr>
          <w:p w:rsidR="00C77C09" w:rsidRPr="00492964" w:rsidRDefault="00C77C09" w:rsidP="00032889">
            <w:pPr>
              <w:pStyle w:val="Caption"/>
              <w:rPr>
                <w:b w:val="0"/>
                <w:i/>
              </w:rPr>
            </w:pPr>
            <w:r w:rsidRPr="00492964">
              <w:rPr>
                <w:b w:val="0"/>
              </w:rPr>
              <w:t>I2C</w:t>
            </w:r>
          </w:p>
        </w:tc>
      </w:tr>
    </w:tbl>
    <w:p w:rsidR="00605F52" w:rsidRDefault="00605F52" w:rsidP="00FB7F55">
      <w:pPr>
        <w:spacing w:after="0"/>
      </w:pPr>
    </w:p>
    <w:p w:rsidR="00FB7F55" w:rsidRDefault="00FB7F55" w:rsidP="00CC2A05">
      <w:pPr>
        <w:pStyle w:val="Heading2"/>
        <w:numPr>
          <w:ilvl w:val="3"/>
          <w:numId w:val="16"/>
        </w:numPr>
      </w:pPr>
      <w:bookmarkStart w:id="115" w:name="_Toc387327896"/>
      <w:r>
        <w:lastRenderedPageBreak/>
        <w:t>Primary Spacecraft-Secondary Spacecraft Interfaces</w:t>
      </w:r>
      <w:bookmarkEnd w:id="115"/>
    </w:p>
    <w:p w:rsidR="00FB7F55" w:rsidRDefault="00FB7F55" w:rsidP="00FB7F55">
      <w:r>
        <w:t xml:space="preserve">There exist two main interfaces between the primary and secondary spacecraft: </w:t>
      </w:r>
    </w:p>
    <w:p w:rsidR="00FB7F55" w:rsidRPr="004C330D" w:rsidRDefault="00FB7F55" w:rsidP="00FB7F55">
      <w:pPr>
        <w:pStyle w:val="ListParagraph"/>
        <w:numPr>
          <w:ilvl w:val="0"/>
          <w:numId w:val="19"/>
        </w:numPr>
        <w:spacing w:after="200" w:line="276" w:lineRule="auto"/>
        <w:contextualSpacing w:val="0"/>
      </w:pPr>
      <w:r>
        <w:t>P</w:t>
      </w:r>
      <w:r w:rsidRPr="004C330D">
        <w:t>rimary-</w:t>
      </w:r>
      <w:r>
        <w:t>S</w:t>
      </w:r>
      <w:r w:rsidRPr="004C330D">
        <w:t xml:space="preserve">econdary </w:t>
      </w:r>
      <w:r>
        <w:t>S</w:t>
      </w:r>
      <w:r w:rsidRPr="004C330D">
        <w:t xml:space="preserve">eparation </w:t>
      </w:r>
      <w:r>
        <w:t>Mechanism</w:t>
      </w:r>
    </w:p>
    <w:p w:rsidR="00FB7F55" w:rsidRDefault="00FB7F55" w:rsidP="00FB7F55">
      <w:pPr>
        <w:pStyle w:val="ListParagraph"/>
        <w:numPr>
          <w:ilvl w:val="0"/>
          <w:numId w:val="19"/>
        </w:numPr>
        <w:spacing w:after="200" w:line="276" w:lineRule="auto"/>
        <w:contextualSpacing w:val="0"/>
      </w:pPr>
      <w:r>
        <w:t>S</w:t>
      </w:r>
      <w:r w:rsidRPr="004C330D">
        <w:t xml:space="preserve">econdary </w:t>
      </w:r>
      <w:r>
        <w:t>S</w:t>
      </w:r>
      <w:r w:rsidRPr="004C330D">
        <w:t xml:space="preserve">pacecraft </w:t>
      </w:r>
      <w:r>
        <w:t>P</w:t>
      </w:r>
      <w:r w:rsidRPr="004C330D">
        <w:t xml:space="preserve">ower </w:t>
      </w:r>
      <w:r>
        <w:t>Inhibit</w:t>
      </w:r>
      <w:r w:rsidRPr="004C330D">
        <w:t xml:space="preserve"> </w:t>
      </w:r>
    </w:p>
    <w:p w:rsidR="00FB7F55" w:rsidRDefault="00FB7F55" w:rsidP="00FB7F55">
      <w:r>
        <w:t>The former interface is mainly mechanical in nature, though it will require power to be transferred from the primary to the secondary spacecraft. The latter interface is purely mechanical in nature, taking the form of a simple contact switch. Each interface is described in greater detail in the following sections.</w:t>
      </w:r>
    </w:p>
    <w:p w:rsidR="00FB7F55" w:rsidRPr="00C417B5" w:rsidRDefault="00FB7F55" w:rsidP="00CC2A05">
      <w:pPr>
        <w:pStyle w:val="Heading2"/>
        <w:numPr>
          <w:ilvl w:val="4"/>
          <w:numId w:val="16"/>
        </w:numPr>
      </w:pPr>
      <w:r>
        <w:t xml:space="preserve"> </w:t>
      </w:r>
      <w:bookmarkStart w:id="116" w:name="_Toc386830210"/>
      <w:bookmarkStart w:id="117" w:name="_Toc387312833"/>
      <w:bookmarkStart w:id="118" w:name="_Toc387327897"/>
      <w:r>
        <w:t>Primary-Secondary Separation Mechanism</w:t>
      </w:r>
      <w:bookmarkEnd w:id="116"/>
      <w:bookmarkEnd w:id="117"/>
      <w:bookmarkEnd w:id="118"/>
    </w:p>
    <w:p w:rsidR="00FB7F55" w:rsidRDefault="00FB7F55" w:rsidP="00FB7F55">
      <w:r w:rsidRPr="004C330D">
        <w:t>The former interface is mainly mechanical in nature, consisting of two solenoids (each housed within the secondary spacecraft) that latch onto two connection points that extend from the primary, a</w:t>
      </w:r>
      <w:r>
        <w:t>s shown in Figure 6-</w:t>
      </w:r>
      <w:r w:rsidR="00F03720">
        <w:t>4</w:t>
      </w:r>
      <w:r w:rsidRPr="004C330D">
        <w:t xml:space="preserve">. </w:t>
      </w:r>
      <w:r>
        <w:t>These interface points are located along the vertical center line of the Y-/Y+ faces of the Primary and Secondary Spacecraft respectively, with each point being 5 cm from the Z-/Z+ face of the secondary spacecraft respectively. Four springs will also be used in order to achieve spacecraft separation once the solenoid latches are retracted. The interface for these springs will also be located along the Y-/Y+ faces of the Primary and Secondary Spacecraft respectively, with each spring representing a corner of a 15x5cm rectangle, whose center is located at the center of the Y- face of the secondary spacecraft.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B7F55" w:rsidTr="00FB7F55">
        <w:tc>
          <w:tcPr>
            <w:tcW w:w="4788" w:type="dxa"/>
          </w:tcPr>
          <w:p w:rsidR="00FB7F55" w:rsidRDefault="00FB7F55" w:rsidP="00FB7F55">
            <w:r w:rsidRPr="00FB7F55">
              <w:rPr>
                <w:noProof/>
              </w:rPr>
              <w:drawing>
                <wp:inline distT="0" distB="0" distL="0" distR="0">
                  <wp:extent cx="2838450" cy="2520032"/>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enoi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5528" cy="2526316"/>
                          </a:xfrm>
                          <a:prstGeom prst="rect">
                            <a:avLst/>
                          </a:prstGeom>
                        </pic:spPr>
                      </pic:pic>
                    </a:graphicData>
                  </a:graphic>
                </wp:inline>
              </w:drawing>
            </w:r>
          </w:p>
        </w:tc>
        <w:tc>
          <w:tcPr>
            <w:tcW w:w="4788" w:type="dxa"/>
          </w:tcPr>
          <w:p w:rsidR="00FB7F55" w:rsidRDefault="00FB7F55" w:rsidP="00FB7F55">
            <w:r w:rsidRPr="00FB7F55">
              <w:rPr>
                <w:noProof/>
              </w:rPr>
              <w:drawing>
                <wp:inline distT="0" distB="0" distL="0" distR="0">
                  <wp:extent cx="2734856" cy="2523744"/>
                  <wp:effectExtent l="19050" t="0" r="8344"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4856" cy="2523744"/>
                          </a:xfrm>
                          <a:prstGeom prst="rect">
                            <a:avLst/>
                          </a:prstGeom>
                        </pic:spPr>
                      </pic:pic>
                    </a:graphicData>
                  </a:graphic>
                </wp:inline>
              </w:drawing>
            </w:r>
          </w:p>
        </w:tc>
      </w:tr>
    </w:tbl>
    <w:p w:rsidR="00FB7F55" w:rsidRPr="00492964" w:rsidRDefault="00FB7F55" w:rsidP="00492964">
      <w:pPr>
        <w:pStyle w:val="Caption"/>
        <w:jc w:val="left"/>
        <w:rPr>
          <w:b w:val="0"/>
        </w:rPr>
      </w:pPr>
      <w:r w:rsidRPr="004C20EF">
        <w:t xml:space="preserve">Figure </w:t>
      </w:r>
      <w:r>
        <w:t>6-</w:t>
      </w:r>
      <w:r w:rsidR="00F03720">
        <w:t>4</w:t>
      </w:r>
      <w:r>
        <w:t>.</w:t>
      </w:r>
      <w:r w:rsidRPr="004C20EF">
        <w:t xml:space="preserve"> </w:t>
      </w:r>
      <w:r w:rsidRPr="00151C2E">
        <w:t xml:space="preserve">Example Drawings of Primary-Secondary Mechanical Interface. </w:t>
      </w:r>
      <w:r w:rsidRPr="00492964">
        <w:rPr>
          <w:b w:val="0"/>
        </w:rPr>
        <w:t>The left figure shows a magnified view of the solenoid latch interface, while the right figure shows a magnified view of the separation spring interface.</w:t>
      </w:r>
    </w:p>
    <w:p w:rsidR="00FB7F55" w:rsidRDefault="00FB7F55" w:rsidP="00FB7F55">
      <w:r w:rsidRPr="004C330D">
        <w:t xml:space="preserve">Since the secondary spacecraft is set to be off until separation, it is required that the primary spacecraft </w:t>
      </w:r>
      <w:r>
        <w:t>transfers</w:t>
      </w:r>
      <w:r w:rsidRPr="004C330D">
        <w:t xml:space="preserve"> power to the secondary spacecr</w:t>
      </w:r>
      <w:r>
        <w:t xml:space="preserve">aft’s separation mechanism. This will be accomplished through the use of external electrical contact ports, one each for the Primary and Secondary Spacecraft. These ports will be at least 5V, 2.5A rated. A block diagram of this arrangement is shown in Figure 6-4. This diagram specifies that the command for separation originate from a ground station. This command is then received by the Colony-II bus COM system and passed to the Command Data Handling (CDH) system of </w:t>
      </w:r>
      <w:r>
        <w:lastRenderedPageBreak/>
        <w:t>the Primary Payload. The CDH system then interprets this command and allows for current to flow from the Primary Spacecraft, to the Power Transfer contacts, to the Secondary Spacecraft, and then directly to each of the separation solenoids. Thus, the Primary Payload’s CDH system is responsible for the actual relaying of power to the spacecraft power transfer ports, with the Colony-II bus only being required to receive and relay the actual separation command. This will involve the use of a wire harness to connect the corresponding 5V and GND ports of the CDH system to those of the power transfer port.</w:t>
      </w:r>
    </w:p>
    <w:p w:rsidR="00FB7F55" w:rsidRDefault="00FB7F55" w:rsidP="00FB7F55">
      <w:r>
        <w:t>Separation will be verified by a contact switch located on the Y+ face of the primary spacecraft. This switch, once de-actuated, will indicate to the Primary Payload’s CDH system that separation has occurred. This information could then be queried from the ground, so that separation can be verified.</w:t>
      </w:r>
    </w:p>
    <w:p w:rsidR="00FB7F55" w:rsidRDefault="00FB7F55" w:rsidP="00FB7F55">
      <w:pPr>
        <w:keepNext/>
        <w:jc w:val="center"/>
      </w:pPr>
      <w:r>
        <w:rPr>
          <w:noProof/>
        </w:rPr>
        <w:drawing>
          <wp:inline distT="0" distB="0" distL="0" distR="0">
            <wp:extent cx="3602924" cy="2702193"/>
            <wp:effectExtent l="19050" t="0" r="0" b="0"/>
            <wp:docPr id="12" name="Picture 11" descr="SEP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 Block Diagram.tif"/>
                    <pic:cNvPicPr/>
                  </pic:nvPicPr>
                  <pic:blipFill>
                    <a:blip r:embed="rId24" cstate="print"/>
                    <a:stretch>
                      <a:fillRect/>
                    </a:stretch>
                  </pic:blipFill>
                  <pic:spPr>
                    <a:xfrm>
                      <a:off x="0" y="0"/>
                      <a:ext cx="3605389" cy="2704042"/>
                    </a:xfrm>
                    <a:prstGeom prst="rect">
                      <a:avLst/>
                    </a:prstGeom>
                  </pic:spPr>
                </pic:pic>
              </a:graphicData>
            </a:graphic>
          </wp:inline>
        </w:drawing>
      </w:r>
    </w:p>
    <w:p w:rsidR="00FB7F55" w:rsidRPr="00B91E89" w:rsidRDefault="00FB7F55" w:rsidP="00032889">
      <w:pPr>
        <w:pStyle w:val="Caption"/>
        <w:rPr>
          <w:i/>
        </w:rPr>
      </w:pPr>
      <w:r w:rsidRPr="00B91E89">
        <w:t xml:space="preserve">Figure </w:t>
      </w:r>
      <w:r>
        <w:t>6-</w:t>
      </w:r>
      <w:r w:rsidR="00F03720">
        <w:t>5</w:t>
      </w:r>
      <w:r>
        <w:t xml:space="preserve">. </w:t>
      </w:r>
      <w:r w:rsidRPr="00B91E89">
        <w:t>Separation Subsystem Block Diagram</w:t>
      </w:r>
    </w:p>
    <w:p w:rsidR="00FB7F55" w:rsidRDefault="00FB7F55" w:rsidP="00CC2A05">
      <w:pPr>
        <w:pStyle w:val="Heading2"/>
        <w:numPr>
          <w:ilvl w:val="4"/>
          <w:numId w:val="16"/>
        </w:numPr>
      </w:pPr>
      <w:bookmarkStart w:id="119" w:name="_Toc386830211"/>
      <w:bookmarkStart w:id="120" w:name="_Toc387312834"/>
      <w:bookmarkStart w:id="121" w:name="_Toc387327898"/>
      <w:r>
        <w:t>Secondary Spacecraft Power Inhibit</w:t>
      </w:r>
      <w:bookmarkEnd w:id="119"/>
      <w:bookmarkEnd w:id="120"/>
      <w:bookmarkEnd w:id="121"/>
    </w:p>
    <w:p w:rsidR="00FB7F55" w:rsidRDefault="00FB7F55" w:rsidP="00FB7F55">
      <w:r>
        <w:t xml:space="preserve">The Secondary Spacecraft Power Inhibit interface is also mainly mechanical in nature, consisting of a simple switch located on the Y- face of the Secondary Spacecraft that will be compressed when the Secondary Spacecraft is conjoined with the primary spacecraft. In this state, the switch would cut off all power between the secondary spacecraft’s batteries and the rest of the secondary spacecraft, ensuring that the secondary spacecraft has enough power to remain active over the course of its 15 day mission. When the secondary spacecraft separates from the primary spacecraft, this switch will actuate to its on state, allowing the secondary spacecraft to be powered on. A block diagram of this arrangement is provided in Figure </w:t>
      </w:r>
      <w:r w:rsidR="00C77C09">
        <w:t>6-</w:t>
      </w:r>
      <w:r w:rsidR="00F03720">
        <w:t>6</w:t>
      </w:r>
      <w:r>
        <w:t>.</w:t>
      </w:r>
    </w:p>
    <w:p w:rsidR="00FB7F55" w:rsidRDefault="00FB7F55" w:rsidP="00FB7F55">
      <w:pPr>
        <w:rPr>
          <w:noProof/>
        </w:rPr>
      </w:pPr>
    </w:p>
    <w:p w:rsidR="00FB7F55" w:rsidRDefault="00FB7F55" w:rsidP="00FB7F55">
      <w:pPr>
        <w:keepNext/>
        <w:jc w:val="center"/>
      </w:pPr>
      <w:r>
        <w:rPr>
          <w:noProof/>
        </w:rPr>
        <w:lastRenderedPageBreak/>
        <w:drawing>
          <wp:inline distT="0" distB="0" distL="0" distR="0">
            <wp:extent cx="3294166" cy="2618617"/>
            <wp:effectExtent l="19050" t="0" r="1484"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PWR Block Diagram.tif"/>
                    <pic:cNvPicPr/>
                  </pic:nvPicPr>
                  <pic:blipFill>
                    <a:blip r:embed="rId25" cstate="print"/>
                    <a:srcRect r="5589"/>
                    <a:stretch>
                      <a:fillRect/>
                    </a:stretch>
                  </pic:blipFill>
                  <pic:spPr>
                    <a:xfrm>
                      <a:off x="0" y="0"/>
                      <a:ext cx="3302079" cy="2624907"/>
                    </a:xfrm>
                    <a:prstGeom prst="rect">
                      <a:avLst/>
                    </a:prstGeom>
                  </pic:spPr>
                </pic:pic>
              </a:graphicData>
            </a:graphic>
          </wp:inline>
        </w:drawing>
      </w:r>
    </w:p>
    <w:p w:rsidR="00FB7F55" w:rsidRDefault="00FB7F55" w:rsidP="00C77C09">
      <w:pPr>
        <w:jc w:val="center"/>
        <w:rPr>
          <w:b/>
        </w:rPr>
      </w:pPr>
      <w:r w:rsidRPr="00B91E89">
        <w:rPr>
          <w:b/>
        </w:rPr>
        <w:t xml:space="preserve">Figure </w:t>
      </w:r>
      <w:r w:rsidR="00C77C09">
        <w:rPr>
          <w:b/>
        </w:rPr>
        <w:t>6-</w:t>
      </w:r>
      <w:r w:rsidR="00F03720">
        <w:rPr>
          <w:b/>
        </w:rPr>
        <w:t>6.</w:t>
      </w:r>
      <w:r>
        <w:rPr>
          <w:b/>
        </w:rPr>
        <w:t xml:space="preserve"> </w:t>
      </w:r>
      <w:r w:rsidRPr="00B91E89">
        <w:rPr>
          <w:b/>
        </w:rPr>
        <w:t>Secondary Power Subsystem Block Diagram</w:t>
      </w:r>
    </w:p>
    <w:p w:rsidR="00F44D70" w:rsidRDefault="00F44D70" w:rsidP="00CC2A05">
      <w:pPr>
        <w:pStyle w:val="Heading2"/>
        <w:numPr>
          <w:ilvl w:val="3"/>
          <w:numId w:val="16"/>
        </w:numPr>
      </w:pPr>
      <w:bookmarkStart w:id="122" w:name="_Toc387327899"/>
      <w:r>
        <w:t>Primary Spacecraft-Ground Interfaces</w:t>
      </w:r>
      <w:bookmarkEnd w:id="122"/>
    </w:p>
    <w:p w:rsidR="00F44D70" w:rsidRDefault="00F44D70" w:rsidP="00F44D70">
      <w:r>
        <w:t>There exist two interfaces between each spacecraft and the ground:</w:t>
      </w:r>
    </w:p>
    <w:p w:rsidR="00F44D70" w:rsidRDefault="00F44D70" w:rsidP="00F44D70">
      <w:pPr>
        <w:widowControl w:val="0"/>
        <w:numPr>
          <w:ilvl w:val="0"/>
          <w:numId w:val="21"/>
        </w:numPr>
        <w:suppressAutoHyphens/>
        <w:spacing w:line="240" w:lineRule="auto"/>
        <w:jc w:val="left"/>
      </w:pPr>
      <w:r>
        <w:t>Ground-Primary Spacecraft Uplink</w:t>
      </w:r>
    </w:p>
    <w:p w:rsidR="00F44D70" w:rsidRDefault="00F44D70" w:rsidP="00F44D70">
      <w:pPr>
        <w:widowControl w:val="0"/>
        <w:numPr>
          <w:ilvl w:val="0"/>
          <w:numId w:val="21"/>
        </w:numPr>
        <w:suppressAutoHyphens/>
        <w:spacing w:line="240" w:lineRule="auto"/>
        <w:jc w:val="left"/>
      </w:pPr>
      <w:r>
        <w:t>Primary Spacecraft-Ground Downlink</w:t>
      </w:r>
    </w:p>
    <w:p w:rsidR="00F44D70" w:rsidRDefault="00F44D70" w:rsidP="00F44D70">
      <w:r>
        <w:t>These interfaces predominately consist of ground station antennas (located at the Space Systems Research Lab in St. Loui</w:t>
      </w:r>
      <w:r w:rsidR="00010752">
        <w:t>s, MO) and spacecraft antennas</w:t>
      </w:r>
      <w:r>
        <w:t>. Each of these interfaces is described in greater detail in the following sections.</w:t>
      </w:r>
    </w:p>
    <w:p w:rsidR="00F44D70" w:rsidRDefault="00F44D70" w:rsidP="00CC2A05">
      <w:pPr>
        <w:pStyle w:val="Heading2"/>
        <w:numPr>
          <w:ilvl w:val="4"/>
          <w:numId w:val="16"/>
        </w:numPr>
      </w:pPr>
      <w:bookmarkStart w:id="123" w:name="_Toc387312836"/>
      <w:bookmarkStart w:id="124" w:name="_Toc387327900"/>
      <w:r>
        <w:t>Ground-Primary Spacecraft Uplink</w:t>
      </w:r>
      <w:bookmarkEnd w:id="123"/>
      <w:bookmarkEnd w:id="124"/>
    </w:p>
    <w:p w:rsidR="00F44D70" w:rsidRDefault="00F44D70" w:rsidP="00F44D70">
      <w:r>
        <w:t xml:space="preserve">The primary spacecraft uplink serves to command the primary spacecraft at any point in the mission. The uplink will be act the command link when the primary and secondary spacecraft are conjoined and this is how the command for spacecraft separation will be sent. The uplink data rate must be at least 4000bps and the frequency must be selected from the 430/440 MHz range. The ground station at the SSRL will act as the command station for the primary spacecraft. </w:t>
      </w:r>
    </w:p>
    <w:p w:rsidR="00F44D70" w:rsidRDefault="00F44D70" w:rsidP="00F44D70">
      <w:r>
        <w:t>A ground stations supporting the operation of the Rascal mission must be configured properly in order for the mission to be successful. Since both spacecraft will be operating in 433/440 MHz range, the ground station must have an antenna that works at that frequency and a radio that operates in that range. The TNC at the ground station must be able to send and receive GMSK modulated signals from the primary spacecraft and send FSK modulated signals to the secondary spacecraft. The TNC must support an uplink data rate of at least 1200 bps and a downlink data rate of at least 100 kbps.</w:t>
      </w:r>
    </w:p>
    <w:p w:rsidR="00F44D70" w:rsidRDefault="00F44D70" w:rsidP="00CC2A05">
      <w:pPr>
        <w:pStyle w:val="Heading2"/>
        <w:numPr>
          <w:ilvl w:val="4"/>
          <w:numId w:val="16"/>
        </w:numPr>
      </w:pPr>
      <w:bookmarkStart w:id="125" w:name="_Toc387312837"/>
      <w:bookmarkStart w:id="126" w:name="_Toc387327901"/>
      <w:r>
        <w:t>Primary Spacecraft-Ground Downlink</w:t>
      </w:r>
      <w:bookmarkEnd w:id="125"/>
      <w:bookmarkEnd w:id="126"/>
    </w:p>
    <w:p w:rsidR="00F44D70" w:rsidRDefault="00F44D70" w:rsidP="00F44D70">
      <w:r>
        <w:t>The primary spacecraft downlink serves to send mission and health data down to the ground. It will beacon health data down at 10 second intervals. The downlink data rate must be at least 100 kbps and the frequency must be selected from the 430/440 MHz range and use GMSK modulation. The ground station at the SSRL will act as the primary receiving station.</w:t>
      </w:r>
    </w:p>
    <w:p w:rsidR="003E4594" w:rsidRDefault="003E4594" w:rsidP="003E4594">
      <w:pPr>
        <w:pStyle w:val="Heading2"/>
      </w:pPr>
      <w:bookmarkStart w:id="127" w:name="_Toc387327902"/>
      <w:r>
        <w:lastRenderedPageBreak/>
        <w:t>Secondary Spacecraft Overview</w:t>
      </w:r>
      <w:bookmarkEnd w:id="127"/>
    </w:p>
    <w:p w:rsidR="003E4594" w:rsidRDefault="00481070" w:rsidP="003E4594">
      <w:r>
        <w:t xml:space="preserve">The SSC’s main responsibility consists of aiding the PSC in performing the Rascal mission. As such, the SSC has been designed to be as simple as possible, as to alleviate the normal risks associated with operating a typical small-spacecraft mission. As such, more than 50% of its 3U volume will consists of non-rechargeable lithium batteries. These batteries, under nominal operating conditions, would be able to power the SSC for up to twenty days, which extends almost a week beyond the SSC’s minimum two week operating lifetime. The only “Payload” on the SSC consists of four external printed circuit boards (PCB), each only populated by five small light emitting diodes (LEDs). These PCB’s serve to aid the PSC’s image processing system in identifying the SSC in orbit, as well as offer a method of determining the relative distance between each spacecraft. The only other power drawing device on the SSC is a simple Radio-Frequency </w:t>
      </w:r>
      <w:r w:rsidR="00B43290">
        <w:t>(RF</w:t>
      </w:r>
      <w:r>
        <w:t xml:space="preserve">) receiver, whose sole purpose is to receive and pass along a Payload ON/OFF command to the SSC’s single </w:t>
      </w:r>
      <w:r w:rsidR="00924DF0">
        <w:t xml:space="preserve">processing chip. With the limited number of devices that need to be powered on the spacecraft, a simple Electrical Power System (EPS) can be developed that consists of a single 3.3 Volt regulator that manages the powering of each spacecraft component. </w:t>
      </w:r>
    </w:p>
    <w:p w:rsidR="00924DF0" w:rsidRDefault="00924DF0" w:rsidP="003E4594">
      <w:r>
        <w:t>These relatively small power requirements allow for the entire functional portion of the spacecraft to be contained within slightly more than 1.5U’s of space. This leaves the rest of the spacecraft open for the integration of a Nutation Damping system, whose purpose is to reduce the tumble rate of the SSC upon its separation from the PSC. This system consists of a simple arrangement of hysteresis rods and permanent magnets, which respectively aid in the detumbling and alignment of the SSC, as to aid the PSC’s image processing system in identifying the SSC.</w:t>
      </w:r>
    </w:p>
    <w:p w:rsidR="00924DF0" w:rsidRDefault="00924DF0" w:rsidP="003E4594">
      <w:r>
        <w:t>An exploded view of the entire SSC system is shown in Figure 6-7. The spacecraft structure consists of a custom design that helps simplify the integration process. This structure will conform to the standards laid out in the CSD Rev 13, as previously discussed.</w:t>
      </w:r>
      <w:r w:rsidR="000D6C6D">
        <w:t xml:space="preserve"> The only other custom component consists of the battery pack that will be used to house each of the 27 C-Cell non-rechargeable batteries.</w:t>
      </w:r>
    </w:p>
    <w:p w:rsidR="00924DF0" w:rsidRDefault="00924DF0" w:rsidP="00924DF0">
      <w:pPr>
        <w:jc w:val="center"/>
      </w:pPr>
      <w:r>
        <w:rPr>
          <w:noProof/>
        </w:rPr>
        <w:drawing>
          <wp:inline distT="0" distB="0" distL="0" distR="0">
            <wp:extent cx="4274289" cy="3205715"/>
            <wp:effectExtent l="0" t="0" r="0" b="0"/>
            <wp:docPr id="20" name="Picture 19" descr="Exploded View Annota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ded View Annotated.tif"/>
                    <pic:cNvPicPr/>
                  </pic:nvPicPr>
                  <pic:blipFill>
                    <a:blip r:embed="rId26" cstate="print"/>
                    <a:stretch>
                      <a:fillRect/>
                    </a:stretch>
                  </pic:blipFill>
                  <pic:spPr>
                    <a:xfrm>
                      <a:off x="0" y="0"/>
                      <a:ext cx="4295488" cy="3221614"/>
                    </a:xfrm>
                    <a:prstGeom prst="rect">
                      <a:avLst/>
                    </a:prstGeom>
                  </pic:spPr>
                </pic:pic>
              </a:graphicData>
            </a:graphic>
          </wp:inline>
        </w:drawing>
      </w:r>
    </w:p>
    <w:p w:rsidR="000D6C6D" w:rsidRDefault="000D6C6D" w:rsidP="00924DF0">
      <w:pPr>
        <w:jc w:val="center"/>
        <w:rPr>
          <w:b/>
        </w:rPr>
      </w:pPr>
      <w:r>
        <w:rPr>
          <w:b/>
        </w:rPr>
        <w:t>Figure 6-7. Secondary Spacecraft Annotated Exploded View</w:t>
      </w:r>
    </w:p>
    <w:p w:rsidR="0081572B" w:rsidRDefault="0081572B" w:rsidP="0081572B">
      <w:r>
        <w:lastRenderedPageBreak/>
        <w:t>Like the PSC, it is important to define all the interfaces associated with the design of the SSC. Besides the ones that were already covered in the previous sections, the only SSC interface that remains is that of the radio link between the ground and its COM system. This SSC uplink serves to turn off the visual aids for the primary spacecraft it is carrying. If necessary it will also be used to turn them back on. The uplink data rate must be at least 1200 bps, the frequency must be selected from the 430 MHz range, and it must be broadcast using FSK modulation l. The ground station at Saint Louis University will act as the primary command station.</w:t>
      </w:r>
    </w:p>
    <w:p w:rsidR="0081572B" w:rsidRDefault="0081572B" w:rsidP="0081572B">
      <w:r>
        <w:t xml:space="preserve">A block diagram of the secondary spacecraft communication-ground interface is shown in Figure 6-8. The RF receiver consists of an RF chip and patch antenna. The purpose of this receiver is to relay an ON/OFF (6 bytes) command to the visual aids located on the external surface of the secondary payload. Thus, all COM and CDH requirements can be met with a simple RF chip and </w:t>
      </w:r>
      <w:r w:rsidR="00B43290">
        <w:t>a 6</w:t>
      </w:r>
      <w:r>
        <w:t xml:space="preserve"> I/O-Pin PIC combination.</w:t>
      </w:r>
    </w:p>
    <w:p w:rsidR="0081572B" w:rsidRDefault="0081572B" w:rsidP="0081572B">
      <w:pPr>
        <w:jc w:val="center"/>
      </w:pPr>
      <w:r w:rsidRPr="0081572B">
        <w:rPr>
          <w:noProof/>
        </w:rPr>
        <w:drawing>
          <wp:inline distT="0" distB="0" distL="0" distR="0">
            <wp:extent cx="3324225" cy="3177568"/>
            <wp:effectExtent l="19050" t="0" r="9525" b="0"/>
            <wp:docPr id="21" name="Picture 4" descr="COM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Block Diagram.tif"/>
                    <pic:cNvPicPr/>
                  </pic:nvPicPr>
                  <pic:blipFill>
                    <a:blip r:embed="rId27" cstate="print"/>
                    <a:stretch>
                      <a:fillRect/>
                    </a:stretch>
                  </pic:blipFill>
                  <pic:spPr>
                    <a:xfrm>
                      <a:off x="0" y="0"/>
                      <a:ext cx="3323990" cy="3177343"/>
                    </a:xfrm>
                    <a:prstGeom prst="rect">
                      <a:avLst/>
                    </a:prstGeom>
                  </pic:spPr>
                </pic:pic>
              </a:graphicData>
            </a:graphic>
          </wp:inline>
        </w:drawing>
      </w:r>
    </w:p>
    <w:p w:rsidR="0081572B" w:rsidRPr="00731A30" w:rsidRDefault="0081572B" w:rsidP="00731A30">
      <w:pPr>
        <w:jc w:val="center"/>
        <w:rPr>
          <w:b/>
        </w:rPr>
      </w:pPr>
      <w:r>
        <w:rPr>
          <w:b/>
        </w:rPr>
        <w:t>Figure 6-8. Ground-Secondary Spacecraft Uplink Block Diagram</w:t>
      </w:r>
    </w:p>
    <w:p w:rsidR="007F1AD9" w:rsidRDefault="007F1AD9" w:rsidP="007F1AD9">
      <w:pPr>
        <w:pStyle w:val="Heading1"/>
      </w:pPr>
      <w:bookmarkStart w:id="128" w:name="_Toc387327903"/>
      <w:r>
        <w:t>Subsystem Overview</w:t>
      </w:r>
      <w:bookmarkEnd w:id="128"/>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129" w:name="_Toc387248581"/>
      <w:bookmarkStart w:id="130" w:name="_Toc387253410"/>
      <w:bookmarkStart w:id="131" w:name="_Toc387312840"/>
      <w:bookmarkStart w:id="132" w:name="_Toc387327904"/>
      <w:bookmarkEnd w:id="129"/>
      <w:bookmarkEnd w:id="130"/>
      <w:bookmarkEnd w:id="131"/>
      <w:bookmarkEnd w:id="132"/>
    </w:p>
    <w:p w:rsidR="009C4525" w:rsidRDefault="009C4525" w:rsidP="00962F3D">
      <w:pPr>
        <w:pStyle w:val="Heading2"/>
      </w:pPr>
      <w:bookmarkStart w:id="133" w:name="_Toc387327905"/>
      <w:r>
        <w:t>Attitude Determination and Control</w:t>
      </w:r>
      <w:bookmarkEnd w:id="133"/>
    </w:p>
    <w:p w:rsidR="00343226" w:rsidRDefault="00343226" w:rsidP="00E8358A">
      <w:r>
        <w:t xml:space="preserve">The Attitude Determination and Control (ADC) subsystem is broken up between the SSC and the PSC. The main purpose of the SSC’s ADC system is to provide a way for the SSC to </w:t>
      </w:r>
      <w:r w:rsidR="00346D4B">
        <w:t>detumble</w:t>
      </w:r>
      <w:r>
        <w:t xml:space="preserve"> after its initial separation from the PSC. The PSC’s ADC system involves planning out the orbital mechanics necessary for the PSC to execute the Rascal mission, calculating the </w:t>
      </w:r>
      <w:r>
        <w:rPr>
          <w:rFonts w:ascii="Calibri" w:hAnsi="Calibri"/>
        </w:rPr>
        <w:t>Δ</w:t>
      </w:r>
      <w:r>
        <w:t xml:space="preserve">V involved in doing so, and developing the control algorithms necessary to keep the PSC on track. Each of these systems </w:t>
      </w:r>
      <w:r w:rsidR="00346D4B">
        <w:t>is</w:t>
      </w:r>
      <w:r>
        <w:t xml:space="preserve"> described in </w:t>
      </w:r>
      <w:r w:rsidR="00346D4B">
        <w:t>detail</w:t>
      </w:r>
      <w:r>
        <w:t xml:space="preserve"> in the following sections.</w:t>
      </w:r>
    </w:p>
    <w:p w:rsidR="00343226" w:rsidRPr="00343226" w:rsidRDefault="00343226" w:rsidP="00343226">
      <w:pPr>
        <w:pStyle w:val="ListParagraph"/>
        <w:keepNext/>
        <w:numPr>
          <w:ilvl w:val="1"/>
          <w:numId w:val="1"/>
        </w:numPr>
        <w:spacing w:before="240" w:after="60"/>
        <w:contextualSpacing w:val="0"/>
        <w:outlineLvl w:val="0"/>
        <w:rPr>
          <w:rFonts w:ascii="Arial" w:eastAsia="Times New Roman" w:hAnsi="Arial" w:cs="Arial"/>
          <w:b/>
          <w:bCs/>
          <w:vanish/>
          <w:kern w:val="32"/>
          <w:sz w:val="30"/>
          <w:szCs w:val="32"/>
        </w:rPr>
      </w:pPr>
      <w:bookmarkStart w:id="134" w:name="_Toc387253412"/>
      <w:bookmarkStart w:id="135" w:name="_Toc387312842"/>
      <w:bookmarkStart w:id="136" w:name="_Toc387327906"/>
      <w:bookmarkEnd w:id="134"/>
      <w:bookmarkEnd w:id="135"/>
      <w:bookmarkEnd w:id="136"/>
    </w:p>
    <w:p w:rsidR="00343226" w:rsidRPr="00343226" w:rsidRDefault="00343226" w:rsidP="00343226">
      <w:pPr>
        <w:pStyle w:val="ListParagraph"/>
        <w:keepNext/>
        <w:numPr>
          <w:ilvl w:val="1"/>
          <w:numId w:val="1"/>
        </w:numPr>
        <w:spacing w:before="240" w:after="60"/>
        <w:contextualSpacing w:val="0"/>
        <w:outlineLvl w:val="0"/>
        <w:rPr>
          <w:rFonts w:ascii="Arial" w:eastAsia="Times New Roman" w:hAnsi="Arial" w:cs="Arial"/>
          <w:b/>
          <w:bCs/>
          <w:vanish/>
          <w:kern w:val="32"/>
          <w:sz w:val="30"/>
          <w:szCs w:val="32"/>
        </w:rPr>
      </w:pPr>
      <w:bookmarkStart w:id="137" w:name="_Toc387253413"/>
      <w:bookmarkStart w:id="138" w:name="_Toc387312843"/>
      <w:bookmarkStart w:id="139" w:name="_Toc387327907"/>
      <w:bookmarkEnd w:id="137"/>
      <w:bookmarkEnd w:id="138"/>
      <w:bookmarkEnd w:id="139"/>
    </w:p>
    <w:p w:rsidR="00343226" w:rsidRDefault="00343226" w:rsidP="00343226">
      <w:pPr>
        <w:pStyle w:val="Heading2"/>
        <w:numPr>
          <w:ilvl w:val="2"/>
          <w:numId w:val="16"/>
        </w:numPr>
        <w:rPr>
          <w:i w:val="0"/>
        </w:rPr>
      </w:pPr>
      <w:bookmarkStart w:id="140" w:name="_Toc387327908"/>
      <w:r w:rsidRPr="00343226">
        <w:rPr>
          <w:i w:val="0"/>
        </w:rPr>
        <w:t>P</w:t>
      </w:r>
      <w:r>
        <w:rPr>
          <w:i w:val="0"/>
        </w:rPr>
        <w:t>rimary Spacecraft</w:t>
      </w:r>
      <w:r w:rsidRPr="00343226">
        <w:rPr>
          <w:i w:val="0"/>
        </w:rPr>
        <w:t xml:space="preserve"> ADC System</w:t>
      </w:r>
      <w:bookmarkEnd w:id="140"/>
    </w:p>
    <w:p w:rsidR="003962F0" w:rsidRDefault="003962F0" w:rsidP="003962F0">
      <w:r>
        <w:t xml:space="preserve">The PSC ADC system consists almost entirely of software, as opposed to hardware, elements. These software elements include the work that went into calculating the orbital mechanics required to execute the mission, and from said mechanics, the total </w:t>
      </w:r>
      <w:r w:rsidRPr="003962F0">
        <w:rPr>
          <w:rFonts w:ascii="Calibri" w:hAnsi="Calibri"/>
        </w:rPr>
        <w:t>Δ</w:t>
      </w:r>
      <w:r>
        <w:t>V that would be required to do so. The process for accomplishing this is described in the following sections.</w:t>
      </w:r>
    </w:p>
    <w:p w:rsidR="00343226" w:rsidRDefault="003962F0" w:rsidP="003962F0">
      <w:pPr>
        <w:pStyle w:val="Heading2"/>
        <w:numPr>
          <w:ilvl w:val="3"/>
          <w:numId w:val="16"/>
        </w:numPr>
      </w:pPr>
      <w:bookmarkStart w:id="141" w:name="_Toc387327909"/>
      <w:r>
        <w:rPr>
          <w:rFonts w:ascii="Calibri" w:hAnsi="Calibri"/>
        </w:rPr>
        <w:t>Δ</w:t>
      </w:r>
      <w:r>
        <w:t>V Requirements</w:t>
      </w:r>
      <w:bookmarkEnd w:id="141"/>
    </w:p>
    <w:p w:rsidR="003962F0" w:rsidRDefault="003962F0" w:rsidP="003962F0">
      <w:pPr>
        <w:pStyle w:val="BodyText"/>
        <w:jc w:val="both"/>
        <w:rPr>
          <w:rFonts w:cs="Times New Roman"/>
          <w:sz w:val="22"/>
          <w:szCs w:val="22"/>
          <w:lang w:eastAsia="en-US" w:bidi="ar-SA"/>
        </w:rPr>
      </w:pPr>
      <w:r>
        <w:rPr>
          <w:rFonts w:cs="Times New Roman"/>
          <w:sz w:val="22"/>
          <w:szCs w:val="22"/>
          <w:lang w:eastAsia="en-US" w:bidi="ar-SA"/>
        </w:rPr>
        <w:t>One of the most important parameters associated with the execution of the Rascal mission is that of the Delta-V (</w:t>
      </w:r>
      <w:r>
        <w:rPr>
          <w:rFonts w:ascii="Calibri" w:hAnsi="Calibri" w:cs="Times New Roman"/>
          <w:sz w:val="22"/>
          <w:szCs w:val="22"/>
          <w:lang w:eastAsia="en-US" w:bidi="ar-SA"/>
        </w:rPr>
        <w:t>Δ</w:t>
      </w:r>
      <w:r>
        <w:rPr>
          <w:rFonts w:cs="Times New Roman"/>
          <w:sz w:val="22"/>
          <w:szCs w:val="22"/>
          <w:lang w:eastAsia="en-US" w:bidi="ar-SA"/>
        </w:rPr>
        <w:t xml:space="preserve">V) required to perform each of the maneuvers associated with its mission profile, as described in each of its CONOPS. As such, the total </w:t>
      </w:r>
      <w:r>
        <w:rPr>
          <w:rFonts w:ascii="Calibri" w:hAnsi="Calibri" w:cs="Times New Roman"/>
          <w:sz w:val="22"/>
          <w:szCs w:val="22"/>
          <w:lang w:eastAsia="en-US" w:bidi="ar-SA"/>
        </w:rPr>
        <w:t>Δ</w:t>
      </w:r>
      <w:r>
        <w:rPr>
          <w:rFonts w:cs="Times New Roman"/>
          <w:sz w:val="22"/>
          <w:szCs w:val="22"/>
          <w:lang w:eastAsia="en-US" w:bidi="ar-SA"/>
        </w:rPr>
        <w:t>V required to perform each CONOPS was calculated. The manner in which this was accomplished is laid out in Sections 7.</w:t>
      </w:r>
      <w:r w:rsidR="00152DC7">
        <w:rPr>
          <w:rFonts w:cs="Times New Roman"/>
          <w:sz w:val="22"/>
          <w:szCs w:val="22"/>
          <w:lang w:eastAsia="en-US" w:bidi="ar-SA"/>
        </w:rPr>
        <w:t>1</w:t>
      </w:r>
      <w:r>
        <w:rPr>
          <w:rFonts w:cs="Times New Roman"/>
          <w:sz w:val="22"/>
          <w:szCs w:val="22"/>
          <w:lang w:eastAsia="en-US" w:bidi="ar-SA"/>
        </w:rPr>
        <w:t>.1.2 through 7.</w:t>
      </w:r>
      <w:r w:rsidR="00152DC7">
        <w:rPr>
          <w:rFonts w:cs="Times New Roman"/>
          <w:sz w:val="22"/>
          <w:szCs w:val="22"/>
          <w:lang w:eastAsia="en-US" w:bidi="ar-SA"/>
        </w:rPr>
        <w:t>1</w:t>
      </w:r>
      <w:r>
        <w:rPr>
          <w:rFonts w:cs="Times New Roman"/>
          <w:sz w:val="22"/>
          <w:szCs w:val="22"/>
          <w:lang w:eastAsia="en-US" w:bidi="ar-SA"/>
        </w:rPr>
        <w:t>.1.3, with the results of said calculations summarized in Section 7.</w:t>
      </w:r>
      <w:r w:rsidR="00152DC7">
        <w:rPr>
          <w:rFonts w:cs="Times New Roman"/>
          <w:sz w:val="22"/>
          <w:szCs w:val="22"/>
          <w:lang w:eastAsia="en-US" w:bidi="ar-SA"/>
        </w:rPr>
        <w:t>1</w:t>
      </w:r>
      <w:r>
        <w:rPr>
          <w:rFonts w:cs="Times New Roman"/>
          <w:sz w:val="22"/>
          <w:szCs w:val="22"/>
          <w:lang w:eastAsia="en-US" w:bidi="ar-SA"/>
        </w:rPr>
        <w:t>.1.4.</w:t>
      </w:r>
    </w:p>
    <w:p w:rsidR="003962F0" w:rsidRDefault="003962F0" w:rsidP="003962F0">
      <w:pPr>
        <w:pStyle w:val="Heading2"/>
        <w:numPr>
          <w:ilvl w:val="3"/>
          <w:numId w:val="16"/>
        </w:numPr>
      </w:pPr>
      <w:bookmarkStart w:id="142" w:name="_Toc387327910"/>
      <w:r>
        <w:rPr>
          <w:rFonts w:ascii="Calibri" w:hAnsi="Calibri"/>
        </w:rPr>
        <w:t>Δ</w:t>
      </w:r>
      <w:r>
        <w:t>V Calculation Methodology</w:t>
      </w:r>
      <w:bookmarkEnd w:id="142"/>
    </w:p>
    <w:p w:rsidR="003962F0" w:rsidRPr="00DF460F" w:rsidRDefault="003962F0" w:rsidP="003962F0">
      <w:pPr>
        <w:pStyle w:val="BodyText"/>
        <w:jc w:val="both"/>
        <w:rPr>
          <w:sz w:val="22"/>
          <w:szCs w:val="22"/>
          <w:lang w:eastAsia="en-US" w:bidi="ar-SA"/>
        </w:rPr>
      </w:pPr>
      <w:r w:rsidRPr="00DF460F">
        <w:rPr>
          <w:sz w:val="22"/>
          <w:szCs w:val="22"/>
          <w:lang w:eastAsia="en-US" w:bidi="ar-SA"/>
        </w:rPr>
        <w:t xml:space="preserve">All </w:t>
      </w:r>
      <w:r w:rsidRPr="00DF460F">
        <w:rPr>
          <w:rFonts w:ascii="Calibri" w:hAnsi="Calibri"/>
          <w:sz w:val="22"/>
          <w:szCs w:val="22"/>
          <w:lang w:eastAsia="en-US" w:bidi="ar-SA"/>
        </w:rPr>
        <w:t>Δ</w:t>
      </w:r>
      <w:r w:rsidRPr="00DF460F">
        <w:rPr>
          <w:sz w:val="22"/>
          <w:szCs w:val="22"/>
          <w:lang w:eastAsia="en-US" w:bidi="ar-SA"/>
        </w:rPr>
        <w:t xml:space="preserve">V values calculated for the Rascal mission were done so through the use of linear orbit theory. This theory effectively takes the equation of motion for a body exposed to a general gravitational field, where </w:t>
      </w:r>
      <w:r w:rsidRPr="00DF460F">
        <w:rPr>
          <w:b/>
          <w:sz w:val="22"/>
          <w:szCs w:val="22"/>
          <w:lang w:eastAsia="en-US" w:bidi="ar-SA"/>
        </w:rPr>
        <w:t>r</w:t>
      </w:r>
      <w:r w:rsidRPr="00DF460F">
        <w:rPr>
          <w:sz w:val="22"/>
          <w:szCs w:val="22"/>
          <w:lang w:eastAsia="en-US" w:bidi="ar-SA"/>
        </w:rPr>
        <w:t xml:space="preserve"> is the inertial position of a spacecraft, </w:t>
      </w:r>
      <m:oMath>
        <m:acc>
          <m:accPr>
            <m:chr m:val="̈"/>
            <m:ctrlPr>
              <w:rPr>
                <w:rFonts w:ascii="Cambria Math" w:hAnsi="Cambria Math"/>
                <w:b/>
                <w:sz w:val="22"/>
                <w:szCs w:val="22"/>
                <w:lang w:eastAsia="en-US" w:bidi="ar-SA"/>
              </w:rPr>
            </m:ctrlPr>
          </m:accPr>
          <m:e>
            <m:r>
              <m:rPr>
                <m:sty m:val="b"/>
              </m:rPr>
              <w:rPr>
                <w:rFonts w:ascii="Cambria Math" w:hAnsi="Cambria Math"/>
                <w:sz w:val="22"/>
                <w:szCs w:val="22"/>
                <w:lang w:eastAsia="en-US" w:bidi="ar-SA"/>
              </w:rPr>
              <m:t>r</m:t>
            </m:r>
          </m:e>
        </m:acc>
      </m:oMath>
      <w:r w:rsidRPr="00DF460F">
        <w:rPr>
          <w:b/>
          <w:sz w:val="22"/>
          <w:szCs w:val="22"/>
          <w:lang w:eastAsia="en-US" w:bidi="ar-SA"/>
        </w:rPr>
        <w:t xml:space="preserve"> </w:t>
      </w:r>
      <w:r w:rsidRPr="00DF460F">
        <w:rPr>
          <w:sz w:val="22"/>
          <w:szCs w:val="22"/>
          <w:lang w:eastAsia="en-US" w:bidi="ar-SA"/>
        </w:rPr>
        <w:t xml:space="preserve">is the acceleration of said object spacecraft, </w:t>
      </w:r>
      <w:r w:rsidRPr="00DF460F">
        <w:rPr>
          <w:b/>
          <w:sz w:val="22"/>
          <w:szCs w:val="22"/>
          <w:lang w:eastAsia="en-US" w:bidi="ar-SA"/>
        </w:rPr>
        <w:t>g(r)</w:t>
      </w:r>
      <w:r w:rsidRPr="00DF460F">
        <w:rPr>
          <w:sz w:val="22"/>
          <w:szCs w:val="22"/>
          <w:lang w:eastAsia="en-US" w:bidi="ar-SA"/>
        </w:rPr>
        <w:t xml:space="preserve"> is the influence of a general gravitational field, and </w:t>
      </w:r>
      <w:r w:rsidRPr="00DF460F">
        <w:rPr>
          <w:rFonts w:ascii="Calibri" w:hAnsi="Calibri"/>
          <w:sz w:val="22"/>
          <w:szCs w:val="22"/>
          <w:lang w:eastAsia="en-US" w:bidi="ar-SA"/>
        </w:rPr>
        <w:t>Γ</w:t>
      </w:r>
      <w:r w:rsidRPr="00DF460F">
        <w:rPr>
          <w:sz w:val="22"/>
          <w:szCs w:val="22"/>
          <w:lang w:eastAsia="en-US" w:bidi="ar-SA"/>
        </w:rPr>
        <w:t xml:space="preserve"> is the thrust acceleration vector of the spacecraft.</w:t>
      </w:r>
    </w:p>
    <w:p w:rsidR="003962F0" w:rsidRPr="00DF460F" w:rsidRDefault="00C30FA7" w:rsidP="003962F0">
      <w:pPr>
        <w:pStyle w:val="BodyText"/>
        <w:jc w:val="center"/>
        <w:rPr>
          <w:sz w:val="22"/>
          <w:szCs w:val="22"/>
          <w:lang w:eastAsia="en-US" w:bidi="ar-SA"/>
        </w:rPr>
      </w:pPr>
      <m:oMathPara>
        <m:oMath>
          <m:acc>
            <m:accPr>
              <m:chr m:val="̈"/>
              <m:ctrlPr>
                <w:rPr>
                  <w:rFonts w:ascii="Cambria Math" w:hAnsi="Cambria Math"/>
                  <w:b/>
                  <w:sz w:val="22"/>
                  <w:szCs w:val="22"/>
                  <w:lang w:eastAsia="en-US" w:bidi="ar-SA"/>
                </w:rPr>
              </m:ctrlPr>
            </m:accPr>
            <m:e>
              <m:r>
                <m:rPr>
                  <m:sty m:val="b"/>
                </m:rPr>
                <w:rPr>
                  <w:rFonts w:ascii="Cambria Math" w:hAnsi="Cambria Math"/>
                  <w:sz w:val="22"/>
                  <w:szCs w:val="22"/>
                  <w:lang w:eastAsia="en-US" w:bidi="ar-SA"/>
                </w:rPr>
                <m:t>r</m:t>
              </m:r>
            </m:e>
          </m:acc>
          <m:r>
            <m:rPr>
              <m:sty m:val="b"/>
            </m:rPr>
            <w:rPr>
              <w:rFonts w:ascii="Cambria Math" w:hAnsi="Cambria Math"/>
              <w:sz w:val="22"/>
              <w:szCs w:val="22"/>
              <w:lang w:eastAsia="en-US" w:bidi="ar-SA"/>
            </w:rPr>
            <m:t>=g</m:t>
          </m:r>
          <m:d>
            <m:dPr>
              <m:ctrlPr>
                <w:rPr>
                  <w:rFonts w:ascii="Cambria Math" w:hAnsi="Cambria Math"/>
                  <w:b/>
                  <w:sz w:val="22"/>
                  <w:szCs w:val="22"/>
                  <w:lang w:eastAsia="en-US" w:bidi="ar-SA"/>
                </w:rPr>
              </m:ctrlPr>
            </m:dPr>
            <m:e>
              <m:r>
                <m:rPr>
                  <m:sty m:val="b"/>
                </m:rPr>
                <w:rPr>
                  <w:rFonts w:ascii="Cambria Math" w:hAnsi="Cambria Math"/>
                  <w:sz w:val="22"/>
                  <w:szCs w:val="22"/>
                  <w:lang w:eastAsia="en-US" w:bidi="ar-SA"/>
                </w:rPr>
                <m:t>r</m:t>
              </m:r>
            </m:e>
          </m:d>
          <m:r>
            <m:rPr>
              <m:sty m:val="b"/>
            </m:rPr>
            <w:rPr>
              <w:rFonts w:ascii="Cambria Math" w:hAnsi="Cambria Math"/>
              <w:sz w:val="22"/>
              <w:szCs w:val="22"/>
              <w:lang w:eastAsia="en-US" w:bidi="ar-SA"/>
            </w:rPr>
            <m:t>+</m:t>
          </m:r>
          <m:r>
            <m:rPr>
              <m:sty m:val="p"/>
            </m:rPr>
            <w:rPr>
              <w:rFonts w:ascii="Cambria Math" w:hAnsi="Cambria Math"/>
              <w:sz w:val="22"/>
              <w:szCs w:val="22"/>
              <w:lang w:eastAsia="en-US" w:bidi="ar-SA"/>
            </w:rPr>
            <m:t>Γ</m:t>
          </m:r>
        </m:oMath>
      </m:oMathPara>
    </w:p>
    <w:p w:rsidR="003962F0" w:rsidRDefault="003962F0" w:rsidP="003962F0">
      <w:pPr>
        <w:pStyle w:val="BodyText"/>
        <w:jc w:val="right"/>
        <w:rPr>
          <w:sz w:val="22"/>
          <w:szCs w:val="22"/>
          <w:lang w:eastAsia="en-US" w:bidi="ar-SA"/>
        </w:rPr>
      </w:pPr>
      <w:r w:rsidRPr="00DF460F">
        <w:rPr>
          <w:sz w:val="22"/>
          <w:szCs w:val="22"/>
          <w:lang w:eastAsia="en-US" w:bidi="ar-SA"/>
        </w:rPr>
        <w:t>(1)</w:t>
      </w:r>
    </w:p>
    <w:p w:rsidR="003962F0" w:rsidRDefault="003962F0" w:rsidP="003962F0">
      <w:pPr>
        <w:pStyle w:val="BodyText"/>
        <w:jc w:val="center"/>
        <w:rPr>
          <w:sz w:val="22"/>
          <w:szCs w:val="22"/>
          <w:lang w:eastAsia="en-US" w:bidi="ar-SA"/>
        </w:rPr>
      </w:pPr>
      <w:r w:rsidRPr="003962F0">
        <w:rPr>
          <w:noProof/>
          <w:sz w:val="22"/>
          <w:szCs w:val="22"/>
          <w:lang w:eastAsia="en-US" w:bidi="ar-SA"/>
        </w:rPr>
        <w:drawing>
          <wp:inline distT="0" distB="0" distL="0" distR="0">
            <wp:extent cx="4529200" cy="2589412"/>
            <wp:effectExtent l="19050" t="0" r="4700" b="0"/>
            <wp:docPr id="22" name="Picture 2" descr="CW Coordinate Fra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 Coordinate Frame.tif"/>
                    <pic:cNvPicPr/>
                  </pic:nvPicPr>
                  <pic:blipFill>
                    <a:blip r:embed="rId28" cstate="print"/>
                    <a:srcRect l="13829" t="12109" b="22155"/>
                    <a:stretch>
                      <a:fillRect/>
                    </a:stretch>
                  </pic:blipFill>
                  <pic:spPr>
                    <a:xfrm>
                      <a:off x="0" y="0"/>
                      <a:ext cx="4527697" cy="2588553"/>
                    </a:xfrm>
                    <a:prstGeom prst="rect">
                      <a:avLst/>
                    </a:prstGeom>
                    <a:ln>
                      <a:noFill/>
                    </a:ln>
                  </pic:spPr>
                </pic:pic>
              </a:graphicData>
            </a:graphic>
          </wp:inline>
        </w:drawing>
      </w:r>
    </w:p>
    <w:p w:rsidR="003962F0" w:rsidRPr="003962F0" w:rsidRDefault="003962F0" w:rsidP="003962F0">
      <w:pPr>
        <w:pStyle w:val="BodyText"/>
        <w:jc w:val="center"/>
        <w:rPr>
          <w:b/>
          <w:sz w:val="22"/>
          <w:szCs w:val="22"/>
          <w:lang w:eastAsia="en-US" w:bidi="ar-SA"/>
        </w:rPr>
      </w:pPr>
      <w:r>
        <w:rPr>
          <w:b/>
          <w:sz w:val="22"/>
          <w:szCs w:val="22"/>
          <w:lang w:eastAsia="en-US" w:bidi="ar-SA"/>
        </w:rPr>
        <w:t>Figure 7-1. Illustration of the Clohessy-Wiltshire coordinate frame</w:t>
      </w:r>
    </w:p>
    <w:p w:rsidR="003962F0" w:rsidRPr="00DF460F" w:rsidRDefault="003962F0" w:rsidP="003962F0">
      <w:pPr>
        <w:pStyle w:val="BodyText"/>
        <w:jc w:val="both"/>
        <w:rPr>
          <w:sz w:val="22"/>
          <w:szCs w:val="22"/>
          <w:lang w:eastAsia="en-US" w:bidi="ar-SA"/>
        </w:rPr>
      </w:pPr>
      <w:r w:rsidRPr="00DF460F">
        <w:rPr>
          <w:sz w:val="22"/>
          <w:szCs w:val="22"/>
          <w:lang w:eastAsia="en-US" w:bidi="ar-SA"/>
        </w:rPr>
        <w:t xml:space="preserve">As opposed to having to analytically solving this second-order, non-linear differential equation (For which several methods and algorithms already exist), one can approximate a solution through the use of linearized equations that describe the motion of one spacecraft relative to each other. This process works well when the relative displacement between a target and interceptor spacecraft is small relative to the overall size of each spacecraft’s orbit (As is the case for the Rascal mission). Though this technique is hindered by the assumption that each spacecraft’s orbit is near-circular, it still offers a useful approximation of the expected </w:t>
      </w:r>
      <w:r w:rsidRPr="00DF460F">
        <w:rPr>
          <w:rFonts w:ascii="Calibri" w:hAnsi="Calibri"/>
          <w:sz w:val="22"/>
          <w:szCs w:val="22"/>
          <w:lang w:eastAsia="en-US" w:bidi="ar-SA"/>
        </w:rPr>
        <w:t>Δ</w:t>
      </w:r>
      <w:r w:rsidRPr="00DF460F">
        <w:rPr>
          <w:sz w:val="22"/>
          <w:szCs w:val="22"/>
          <w:lang w:eastAsia="en-US" w:bidi="ar-SA"/>
        </w:rPr>
        <w:t>V that is to be used in a given mission.</w:t>
      </w:r>
    </w:p>
    <w:p w:rsidR="003962F0" w:rsidRDefault="003962F0" w:rsidP="003962F0">
      <w:r w:rsidRPr="00DF460F">
        <w:lastRenderedPageBreak/>
        <w:t xml:space="preserve">The simplest coordinate frame to utilize for linear orbit theory analysis is that utilized by Clohessy-Wilshire (CW), as shown in Figure </w:t>
      </w:r>
      <w:r>
        <w:t>7</w:t>
      </w:r>
      <w:r w:rsidRPr="00DF460F">
        <w:t>-1. This coordinate frames is spacecraft-fixed, as opposed to Earth-fixed, meaning that it rotates with the radius vector (</w:t>
      </w:r>
      <w:r w:rsidRPr="003962F0">
        <w:rPr>
          <w:b/>
        </w:rPr>
        <w:t>r</w:t>
      </w:r>
      <w:r w:rsidRPr="003962F0">
        <w:rPr>
          <w:b/>
          <w:vertAlign w:val="subscript"/>
        </w:rPr>
        <w:t>inertial</w:t>
      </w:r>
      <w:r w:rsidRPr="00DF460F">
        <w:t xml:space="preserve">) of a given spacecraft. In the case of Rascal, the origin of the coordinate frame is assigned to the target spacecraft. This means that all the relative velocities and positions discussed throughout this overview are defined relative to the target spacecraft’s CW coordinate frame, as shown in Figure </w:t>
      </w:r>
      <w:r>
        <w:t>3</w:t>
      </w:r>
      <w:r w:rsidRPr="00DF460F">
        <w:t xml:space="preserve">-2. From this, the relative position between an interceptor and target spacecraft can be defined by the following equation, where </w:t>
      </w:r>
      <w:r w:rsidRPr="003962F0">
        <w:rPr>
          <w:b/>
        </w:rPr>
        <w:t>r</w:t>
      </w:r>
      <w:r w:rsidRPr="003962F0">
        <w:rPr>
          <w:b/>
          <w:vertAlign w:val="subscript"/>
        </w:rPr>
        <w:t>int</w:t>
      </w:r>
      <w:r w:rsidRPr="003962F0">
        <w:rPr>
          <w:b/>
        </w:rPr>
        <w:t xml:space="preserve"> </w:t>
      </w:r>
      <w:r w:rsidRPr="00DF460F">
        <w:t xml:space="preserve">and </w:t>
      </w:r>
      <w:r w:rsidRPr="003962F0">
        <w:rPr>
          <w:b/>
        </w:rPr>
        <w:t>r</w:t>
      </w:r>
      <w:r w:rsidRPr="003962F0">
        <w:rPr>
          <w:b/>
          <w:vertAlign w:val="subscript"/>
        </w:rPr>
        <w:t>tgt</w:t>
      </w:r>
      <w:r w:rsidRPr="003962F0">
        <w:rPr>
          <w:b/>
        </w:rPr>
        <w:t xml:space="preserve"> </w:t>
      </w:r>
      <w:r w:rsidRPr="00DF460F">
        <w:t>are the inertial positions of the interceptor and target spacecraft respectively.</w:t>
      </w:r>
    </w:p>
    <w:p w:rsidR="003962F0" w:rsidRDefault="003962F0" w:rsidP="003962F0">
      <w:pPr>
        <w:jc w:val="center"/>
      </w:pPr>
      <w:r w:rsidRPr="003962F0">
        <w:rPr>
          <w:noProof/>
        </w:rPr>
        <w:drawing>
          <wp:inline distT="0" distB="0" distL="0" distR="0">
            <wp:extent cx="4498703" cy="2196935"/>
            <wp:effectExtent l="19050" t="0" r="0" b="0"/>
            <wp:docPr id="23" name="Picture 4" descr="CW Coordinate Frame Target Spacecraf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 Coordinate Frame Target Spacecraft.tif"/>
                    <pic:cNvPicPr/>
                  </pic:nvPicPr>
                  <pic:blipFill>
                    <a:blip r:embed="rId29" cstate="print"/>
                    <a:srcRect t="7194" b="27338"/>
                    <a:stretch>
                      <a:fillRect/>
                    </a:stretch>
                  </pic:blipFill>
                  <pic:spPr>
                    <a:xfrm>
                      <a:off x="0" y="0"/>
                      <a:ext cx="4519819" cy="2207247"/>
                    </a:xfrm>
                    <a:prstGeom prst="rect">
                      <a:avLst/>
                    </a:prstGeom>
                    <a:ln>
                      <a:noFill/>
                    </a:ln>
                  </pic:spPr>
                </pic:pic>
              </a:graphicData>
            </a:graphic>
          </wp:inline>
        </w:drawing>
      </w:r>
    </w:p>
    <w:p w:rsidR="003962F0" w:rsidRPr="003962F0" w:rsidRDefault="003962F0" w:rsidP="003962F0">
      <w:pPr>
        <w:jc w:val="center"/>
        <w:rPr>
          <w:b/>
        </w:rPr>
      </w:pPr>
      <w:r>
        <w:rPr>
          <w:b/>
        </w:rPr>
        <w:t>Figure 7-2. Relative position illustration, with secondary spacecraft as origin of CW-frame</w:t>
      </w:r>
    </w:p>
    <w:p w:rsidR="003962F0" w:rsidRPr="00DF460F" w:rsidRDefault="003962F0" w:rsidP="003962F0">
      <w:pPr>
        <w:jc w:val="center"/>
      </w:pPr>
      <m:oMathPara>
        <m:oMath>
          <m:r>
            <m:rPr>
              <m:sty m:val="b"/>
            </m:rPr>
            <w:rPr>
              <w:rFonts w:ascii="Cambria Math" w:hAnsi="Cambria Math"/>
            </w:rPr>
            <m:t>δr</m:t>
          </m:r>
          <m:d>
            <m:dPr>
              <m:ctrlPr>
                <w:rPr>
                  <w:rFonts w:ascii="Cambria Math" w:hAnsi="Cambria Math"/>
                </w:rPr>
              </m:ctrlPr>
            </m:dPr>
            <m:e>
              <m:r>
                <m:rPr>
                  <m:sty m:val="b"/>
                </m:rPr>
                <w:rPr>
                  <w:rFonts w:ascii="Cambria Math" w:hAnsi="Cambria Math"/>
                </w:rPr>
                <m:t>t</m:t>
              </m:r>
            </m:e>
          </m:d>
          <m:r>
            <m:rPr>
              <m:sty m:val="p"/>
            </m:rPr>
            <w:rPr>
              <w:rFonts w:ascii="Cambria Math" w:hAnsi="Cambria Math"/>
            </w:rPr>
            <m:t>=</m:t>
          </m:r>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int</m:t>
              </m:r>
            </m:sub>
          </m:sSub>
          <m:d>
            <m:dPr>
              <m:ctrlPr>
                <w:rPr>
                  <w:rFonts w:ascii="Cambria Math" w:hAnsi="Cambria Math"/>
                </w:rPr>
              </m:ctrlPr>
            </m:dPr>
            <m:e>
              <m:r>
                <m:rPr>
                  <m:sty m:val="b"/>
                </m:rPr>
                <w:rPr>
                  <w:rFonts w:ascii="Cambria Math" w:hAnsi="Cambria Math"/>
                </w:rPr>
                <m:t>t</m:t>
              </m:r>
            </m:e>
          </m:d>
          <m:r>
            <m:rPr>
              <m:sty m:val="p"/>
            </m:rPr>
            <w:rPr>
              <w:rFonts w:ascii="Cambria Math" w:hAnsi="Cambria Math"/>
            </w:rPr>
            <m:t>-</m:t>
          </m:r>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tgt</m:t>
              </m:r>
            </m:sub>
          </m:sSub>
          <m:r>
            <m:rPr>
              <m:sty m:val="p"/>
            </m:rPr>
            <w:rPr>
              <w:rFonts w:ascii="Cambria Math" w:hAnsi="Cambria Math"/>
            </w:rPr>
            <m:t>(</m:t>
          </m:r>
          <m:r>
            <m:rPr>
              <m:sty m:val="b"/>
            </m:rPr>
            <w:rPr>
              <w:rFonts w:ascii="Cambria Math" w:hAnsi="Cambria Math"/>
            </w:rPr>
            <m:t>t</m:t>
          </m:r>
          <m:r>
            <m:rPr>
              <m:sty m:val="p"/>
            </m:rPr>
            <w:rPr>
              <w:rFonts w:ascii="Cambria Math" w:hAnsi="Cambria Math"/>
            </w:rPr>
            <m:t>)</m:t>
          </m:r>
        </m:oMath>
      </m:oMathPara>
    </w:p>
    <w:p w:rsidR="003962F0" w:rsidRPr="00DF460F" w:rsidRDefault="003962F0" w:rsidP="003962F0">
      <w:pPr>
        <w:jc w:val="right"/>
      </w:pPr>
      <w:r w:rsidRPr="00DF460F">
        <w:t>(2)</w:t>
      </w:r>
    </w:p>
    <w:p w:rsidR="003962F0" w:rsidRPr="00DF460F" w:rsidRDefault="003962F0" w:rsidP="003962F0">
      <w:r w:rsidRPr="00DF460F">
        <w:t>This equation can then be substituted into Equation (1), which, after quite a bit of arithmetic (As fully laid out in Prussing[1]), results in a general solution of the following form:</w:t>
      </w:r>
    </w:p>
    <w:p w:rsidR="003962F0" w:rsidRPr="00DF460F" w:rsidRDefault="003962F0" w:rsidP="003962F0">
      <m:oMathPara>
        <m:oMath>
          <m:r>
            <m:rPr>
              <m:sty m:val="b"/>
            </m:rPr>
            <w:rPr>
              <w:rFonts w:ascii="Cambria Math" w:hAnsi="Cambria Math"/>
              <w:vertAlign w:val="subscript"/>
            </w:rPr>
            <m:t>δs</m:t>
          </m:r>
          <m:d>
            <m:dPr>
              <m:ctrlPr>
                <w:rPr>
                  <w:rFonts w:ascii="Cambria Math" w:hAnsi="Cambria Math"/>
                  <w:vertAlign w:val="subscript"/>
                </w:rPr>
              </m:ctrlPr>
            </m:dPr>
            <m:e>
              <m:r>
                <m:rPr>
                  <m:sty m:val="b"/>
                </m:rPr>
                <w:rPr>
                  <w:rFonts w:ascii="Cambria Math" w:hAnsi="Cambria Math"/>
                  <w:vertAlign w:val="subscript"/>
                </w:rPr>
                <m:t>t</m:t>
              </m:r>
            </m:e>
          </m:d>
          <m:r>
            <m:rPr>
              <m:sty m:val="p"/>
            </m:rPr>
            <w:rPr>
              <w:rFonts w:ascii="Cambria Math" w:hAnsi="Cambria Math"/>
              <w:vertAlign w:val="subscript"/>
            </w:rPr>
            <m:t>=</m:t>
          </m:r>
          <m:r>
            <m:rPr>
              <m:sty m:val="b"/>
            </m:rPr>
            <w:rPr>
              <w:rFonts w:ascii="Cambria Math" w:hAnsi="Cambria Math"/>
            </w:rPr>
            <m:t>Φ</m:t>
          </m:r>
          <m:d>
            <m:dPr>
              <m:ctrlPr>
                <w:rPr>
                  <w:rFonts w:ascii="Cambria Math" w:hAnsi="Cambria Math"/>
                </w:rPr>
              </m:ctrlPr>
            </m:dPr>
            <m:e>
              <m:r>
                <m:rPr>
                  <m:sty m:val="b"/>
                </m:rPr>
                <w:rPr>
                  <w:rFonts w:ascii="Cambria Math" w:hAnsi="Cambria Math"/>
                </w:rPr>
                <m:t>t</m:t>
              </m:r>
            </m:e>
          </m:d>
          <m:r>
            <m:rPr>
              <m:sty m:val="b"/>
            </m:rPr>
            <w:rPr>
              <w:rFonts w:ascii="Cambria Math" w:hAnsi="Cambria Math"/>
            </w:rPr>
            <m:t>δs</m:t>
          </m:r>
          <m:r>
            <m:rPr>
              <m:sty m:val="p"/>
            </m:rPr>
            <w:rPr>
              <w:rFonts w:ascii="Cambria Math" w:hAnsi="Cambria Math"/>
            </w:rPr>
            <m:t>(0)</m:t>
          </m:r>
        </m:oMath>
      </m:oMathPara>
    </w:p>
    <w:p w:rsidR="003962F0" w:rsidRPr="00DF460F" w:rsidRDefault="003962F0" w:rsidP="003962F0">
      <w:pPr>
        <w:jc w:val="right"/>
      </w:pPr>
      <w:r w:rsidRPr="00DF460F">
        <w:t>(3)</w:t>
      </w:r>
    </w:p>
    <w:p w:rsidR="003962F0" w:rsidRPr="00DF460F" w:rsidRDefault="003962F0" w:rsidP="003962F0">
      <w:r w:rsidRPr="00DF460F">
        <w:t xml:space="preserve">Where </w:t>
      </w:r>
      <m:oMath>
        <m:r>
          <m:rPr>
            <m:sty m:val="b"/>
          </m:rPr>
          <w:rPr>
            <w:rFonts w:ascii="Cambria Math" w:hAnsi="Cambria Math"/>
            <w:vertAlign w:val="subscript"/>
          </w:rPr>
          <m:t>δs</m:t>
        </m:r>
        <m:d>
          <m:dPr>
            <m:ctrlPr>
              <w:rPr>
                <w:rFonts w:ascii="Cambria Math" w:hAnsi="Cambria Math"/>
                <w:vertAlign w:val="subscript"/>
              </w:rPr>
            </m:ctrlPr>
          </m:dPr>
          <m:e>
            <m:r>
              <m:rPr>
                <m:sty m:val="b"/>
              </m:rPr>
              <w:rPr>
                <w:rFonts w:ascii="Cambria Math" w:hAnsi="Cambria Math"/>
                <w:vertAlign w:val="subscript"/>
              </w:rPr>
              <m:t>t</m:t>
            </m:r>
          </m:e>
        </m:d>
      </m:oMath>
      <w:r w:rsidRPr="003962F0">
        <w:rPr>
          <w:vertAlign w:val="subscript"/>
        </w:rPr>
        <w:t xml:space="preserve"> </w:t>
      </w:r>
      <w:r w:rsidRPr="00DF460F">
        <w:t>is defined as the</w:t>
      </w:r>
      <w:r>
        <w:t xml:space="preserve"> 6x1</w:t>
      </w:r>
      <w:r w:rsidRPr="00DF460F">
        <w:t xml:space="preserve"> vector containing both the components of relative spacecraft position (x,y,z) and velocity (</w:t>
      </w:r>
      <m:oMath>
        <m:acc>
          <m:accPr>
            <m:chr m:val="̇"/>
            <m:ctrlPr>
              <w:rPr>
                <w:rFonts w:ascii="Cambria Math" w:hAnsi="Cambria Math"/>
              </w:rPr>
            </m:ctrlPr>
          </m:accPr>
          <m:e>
            <m:r>
              <m:rPr>
                <m:sty m:val="p"/>
              </m:rPr>
              <w:rPr>
                <w:rFonts w:ascii="Cambria Math"/>
              </w:rPr>
              <m:t>x</m:t>
            </m:r>
          </m:e>
        </m:acc>
        <m:r>
          <m:rPr>
            <m:sty m:val="p"/>
          </m:rPr>
          <w:rPr>
            <w:rFonts w:ascii="Cambria Math"/>
          </w:rPr>
          <m:t>,</m:t>
        </m:r>
        <m:acc>
          <m:accPr>
            <m:chr m:val="̇"/>
            <m:ctrlPr>
              <w:rPr>
                <w:rFonts w:ascii="Cambria Math" w:hAnsi="Cambria Math"/>
              </w:rPr>
            </m:ctrlPr>
          </m:accPr>
          <m:e>
            <m:r>
              <m:rPr>
                <m:sty m:val="p"/>
              </m:rPr>
              <w:rPr>
                <w:rFonts w:ascii="Cambria Math"/>
              </w:rPr>
              <m:t>y</m:t>
            </m:r>
          </m:e>
        </m:acc>
        <m:r>
          <m:rPr>
            <m:sty m:val="p"/>
          </m:rPr>
          <w:rPr>
            <w:rFonts w:ascii="Cambria Math"/>
          </w:rPr>
          <m:t>,</m:t>
        </m:r>
        <m:acc>
          <m:accPr>
            <m:chr m:val="̇"/>
            <m:ctrlPr>
              <w:rPr>
                <w:rFonts w:ascii="Cambria Math" w:hAnsi="Cambria Math"/>
              </w:rPr>
            </m:ctrlPr>
          </m:accPr>
          <m:e>
            <m:r>
              <m:rPr>
                <m:sty m:val="p"/>
              </m:rPr>
              <w:rPr>
                <w:rFonts w:ascii="Cambria Math"/>
              </w:rPr>
              <m:t>z</m:t>
            </m:r>
          </m:e>
        </m:acc>
        <m:r>
          <m:rPr>
            <m:sty m:val="p"/>
          </m:rPr>
          <w:rPr>
            <w:rFonts w:ascii="Cambria Math"/>
          </w:rPr>
          <m:t>)</m:t>
        </m:r>
      </m:oMath>
      <w:r w:rsidRPr="00DF460F">
        <w:t xml:space="preserve"> and </w:t>
      </w:r>
      <m:oMath>
        <m:r>
          <m:rPr>
            <m:sty m:val="b"/>
          </m:rPr>
          <w:rPr>
            <w:rFonts w:ascii="Cambria Math" w:hAnsi="Cambria Math"/>
          </w:rPr>
          <m:t>Φ</m:t>
        </m:r>
        <m:d>
          <m:dPr>
            <m:ctrlPr>
              <w:rPr>
                <w:rFonts w:ascii="Cambria Math" w:hAnsi="Cambria Math"/>
              </w:rPr>
            </m:ctrlPr>
          </m:dPr>
          <m:e>
            <m:r>
              <m:rPr>
                <m:sty m:val="b"/>
              </m:rPr>
              <w:rPr>
                <w:rFonts w:ascii="Cambria Math" w:hAnsi="Cambria Math"/>
              </w:rPr>
              <m:t>t</m:t>
            </m:r>
          </m:e>
        </m:d>
      </m:oMath>
      <w:r w:rsidRPr="00DF460F">
        <w:t xml:space="preserve"> is the state transition matrix of relative spacecraft motion, which is defined as:</w:t>
      </w:r>
    </w:p>
    <w:p w:rsidR="003962F0" w:rsidRPr="00DF460F" w:rsidRDefault="003962F0" w:rsidP="003962F0">
      <w:pPr>
        <w:jc w:val="center"/>
      </w:pPr>
      <m:oMath>
        <m:r>
          <m:rPr>
            <m:sty m:val="b"/>
          </m:rPr>
          <w:rPr>
            <w:rFonts w:ascii="Cambria Math" w:hAnsi="Cambria Math"/>
          </w:rPr>
          <m:t>Φ</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b/>
                  </w:rPr>
                </m:ctrlPr>
              </m:mPr>
              <m:mr>
                <m:e>
                  <m:r>
                    <m:rPr>
                      <m:sty m:val="b"/>
                    </m:rPr>
                    <w:rPr>
                      <w:rFonts w:ascii="Cambria Math" w:hAnsi="Cambria Math"/>
                    </w:rPr>
                    <m:t>M(t)</m:t>
                  </m:r>
                </m:e>
                <m:e>
                  <m:r>
                    <m:rPr>
                      <m:sty m:val="b"/>
                    </m:rPr>
                    <w:rPr>
                      <w:rFonts w:ascii="Cambria Math" w:hAnsi="Cambria Math"/>
                    </w:rPr>
                    <m:t>N(t)</m:t>
                  </m:r>
                </m:e>
              </m:mr>
              <m:mr>
                <m:e>
                  <m:r>
                    <m:rPr>
                      <m:sty m:val="b"/>
                    </m:rPr>
                    <w:rPr>
                      <w:rFonts w:ascii="Cambria Math" w:hAnsi="Cambria Math"/>
                    </w:rPr>
                    <m:t>S(t)</m:t>
                  </m:r>
                </m:e>
                <m:e>
                  <m:r>
                    <m:rPr>
                      <m:sty m:val="b"/>
                    </m:rPr>
                    <w:rPr>
                      <w:rFonts w:ascii="Cambria Math" w:hAnsi="Cambria Math"/>
                    </w:rPr>
                    <m:t>T(t)</m:t>
                  </m:r>
                </m:e>
              </m:mr>
            </m:m>
          </m:e>
        </m:d>
      </m:oMath>
      <w:r>
        <w:t xml:space="preserve"> </w:t>
      </w:r>
    </w:p>
    <w:p w:rsidR="003962F0" w:rsidRPr="00DF460F" w:rsidRDefault="003962F0" w:rsidP="003962F0">
      <w:pPr>
        <w:jc w:val="right"/>
      </w:pPr>
      <w:r w:rsidRPr="00DF460F">
        <w:t>(4)</w:t>
      </w:r>
    </w:p>
    <w:p w:rsidR="003962F0" w:rsidRDefault="003962F0" w:rsidP="003962F0">
      <w:r w:rsidRPr="00DF460F">
        <w:t xml:space="preserve">Where </w:t>
      </w:r>
      <w:r w:rsidRPr="003962F0">
        <w:rPr>
          <w:b/>
        </w:rPr>
        <w:t>M(t)</w:t>
      </w:r>
      <w:r w:rsidRPr="00DF460F">
        <w:t xml:space="preserve">, </w:t>
      </w:r>
      <w:r w:rsidRPr="003962F0">
        <w:rPr>
          <w:b/>
        </w:rPr>
        <w:t>N(t)</w:t>
      </w:r>
      <w:r w:rsidRPr="00DF460F">
        <w:t xml:space="preserve">, </w:t>
      </w:r>
      <w:r w:rsidRPr="003962F0">
        <w:rPr>
          <w:b/>
        </w:rPr>
        <w:t>S(t)</w:t>
      </w:r>
      <w:r w:rsidRPr="00DF460F">
        <w:t xml:space="preserve">, and </w:t>
      </w:r>
      <w:r w:rsidRPr="003962F0">
        <w:rPr>
          <w:b/>
        </w:rPr>
        <w:t>T(t)</w:t>
      </w:r>
      <w:r w:rsidRPr="00DF460F">
        <w:t xml:space="preserve"> are each </w:t>
      </w:r>
      <w:r>
        <w:t>3x3 matrices defined as:</w:t>
      </w:r>
    </w:p>
    <w:p w:rsidR="003962F0" w:rsidRDefault="00C30FA7" w:rsidP="003962F0">
      <w:pPr>
        <w:jc w:val="center"/>
      </w:pPr>
      <m:oMath>
        <m:m>
          <m:mPr>
            <m:mcs>
              <m:mc>
                <m:mcPr>
                  <m:count m:val="2"/>
                  <m:mcJc m:val="center"/>
                </m:mcPr>
              </m:mc>
            </m:mcs>
            <m:ctrlPr>
              <w:rPr>
                <w:rFonts w:ascii="Cambria Math" w:hAnsi="Cambria Math"/>
              </w:rPr>
            </m:ctrlPr>
          </m:mPr>
          <m:mr>
            <m:e>
              <m:r>
                <m:rPr>
                  <m:sty m:val="b"/>
                </m:rPr>
                <w:rPr>
                  <w:rFonts w:ascii="Cambria Math" w:hAnsi="Cambria Math"/>
                </w:rPr>
                <m:t>M</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4-3c</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6(s-nt)</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c</m:t>
                        </m:r>
                      </m:e>
                    </m:mr>
                  </m:m>
                </m:e>
              </m:d>
            </m:e>
            <m:e>
              <m:r>
                <m:rPr>
                  <m:sty m:val="b"/>
                </m:rPr>
                <w:rPr>
                  <w:rFonts w:ascii="Cambria Math" w:hAnsi="Cambria Math"/>
                </w:rPr>
                <m:t>N</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s</m:t>
                            </m:r>
                          </m:num>
                          <m:den>
                            <m:r>
                              <m:rPr>
                                <m:sty m:val="p"/>
                              </m:rPr>
                              <w:rPr>
                                <w:rFonts w:ascii="Cambria Math" w:hAnsi="Cambria Math"/>
                              </w:rPr>
                              <m:t>n</m:t>
                            </m:r>
                          </m:den>
                        </m:f>
                      </m:e>
                      <m:e>
                        <m:f>
                          <m:fPr>
                            <m:ctrlPr>
                              <w:rPr>
                                <w:rFonts w:ascii="Cambria Math" w:hAnsi="Cambria Math"/>
                              </w:rPr>
                            </m:ctrlPr>
                          </m:fPr>
                          <m:num>
                            <m:r>
                              <m:rPr>
                                <m:sty m:val="p"/>
                              </m:rPr>
                              <w:rPr>
                                <w:rFonts w:ascii="Cambria Math" w:hAnsi="Cambria Math"/>
                              </w:rPr>
                              <m:t>2</m:t>
                            </m:r>
                          </m:num>
                          <m:den>
                            <m:r>
                              <m:rPr>
                                <m:sty m:val="p"/>
                              </m:rPr>
                              <w:rPr>
                                <w:rFonts w:ascii="Cambria Math" w:hAnsi="Cambria Math"/>
                              </w:rPr>
                              <m:t>n</m:t>
                            </m:r>
                          </m:den>
                        </m:f>
                        <m:d>
                          <m:dPr>
                            <m:ctrlPr>
                              <w:rPr>
                                <w:rFonts w:ascii="Cambria Math" w:hAnsi="Cambria Math"/>
                              </w:rPr>
                            </m:ctrlPr>
                          </m:dPr>
                          <m:e>
                            <m:r>
                              <m:rPr>
                                <m:sty m:val="p"/>
                              </m:rPr>
                              <w:rPr>
                                <w:rFonts w:ascii="Cambria Math" w:hAnsi="Cambria Math"/>
                              </w:rPr>
                              <m:t>1-c</m:t>
                            </m:r>
                          </m:e>
                        </m:d>
                      </m:e>
                      <m:e>
                        <m:r>
                          <m:rPr>
                            <m:sty m:val="p"/>
                          </m:rPr>
                          <w:rPr>
                            <w:rFonts w:ascii="Cambria Math" w:hAnsi="Cambria Math"/>
                          </w:rPr>
                          <m:t>0</m:t>
                        </m:r>
                      </m:e>
                    </m:mr>
                    <m:mr>
                      <m:e>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n</m:t>
                            </m:r>
                          </m:den>
                        </m:f>
                        <m:r>
                          <m:rPr>
                            <m:sty m:val="p"/>
                          </m:rPr>
                          <w:rPr>
                            <w:rFonts w:ascii="Cambria Math" w:hAnsi="Cambria Math"/>
                          </w:rPr>
                          <m:t>(1-c)</m:t>
                        </m:r>
                      </m:e>
                      <m:e>
                        <m:f>
                          <m:fPr>
                            <m:ctrlPr>
                              <w:rPr>
                                <w:rFonts w:ascii="Cambria Math" w:hAnsi="Cambria Math"/>
                              </w:rPr>
                            </m:ctrlPr>
                          </m:fPr>
                          <m:num>
                            <m:r>
                              <m:rPr>
                                <m:sty m:val="p"/>
                              </m:rPr>
                              <w:rPr>
                                <w:rFonts w:ascii="Cambria Math" w:hAnsi="Cambria Math"/>
                              </w:rPr>
                              <m:t>4s-3nt</m:t>
                            </m:r>
                          </m:num>
                          <m:den>
                            <m:r>
                              <m:rPr>
                                <m:sty m:val="p"/>
                              </m:rPr>
                              <w:rPr>
                                <w:rFonts w:ascii="Cambria Math" w:hAnsi="Cambria Math"/>
                              </w:rPr>
                              <m:t>n</m:t>
                            </m:r>
                          </m:den>
                        </m:f>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f>
                          <m:fPr>
                            <m:ctrlPr>
                              <w:rPr>
                                <w:rFonts w:ascii="Cambria Math" w:hAnsi="Cambria Math"/>
                              </w:rPr>
                            </m:ctrlPr>
                          </m:fPr>
                          <m:num>
                            <m:r>
                              <m:rPr>
                                <m:sty m:val="p"/>
                              </m:rPr>
                              <w:rPr>
                                <w:rFonts w:ascii="Cambria Math" w:hAnsi="Cambria Math"/>
                              </w:rPr>
                              <m:t>s</m:t>
                            </m:r>
                          </m:num>
                          <m:den>
                            <m:r>
                              <m:rPr>
                                <m:sty m:val="p"/>
                              </m:rPr>
                              <w:rPr>
                                <w:rFonts w:ascii="Cambria Math" w:hAnsi="Cambria Math"/>
                              </w:rPr>
                              <m:t>n</m:t>
                            </m:r>
                          </m:den>
                        </m:f>
                      </m:e>
                    </m:mr>
                  </m:m>
                </m:e>
              </m:d>
            </m:e>
          </m:mr>
          <m:mr>
            <m:e>
              <m:r>
                <m:rPr>
                  <m:sty m:val="b"/>
                </m:rPr>
                <w:rPr>
                  <w:rFonts w:ascii="Cambria Math" w:hAnsi="Cambria Math"/>
                </w:rPr>
                <m:t>S</m:t>
              </m:r>
              <m:d>
                <m:dPr>
                  <m:ctrlPr>
                    <w:rPr>
                      <w:rFonts w:ascii="Cambria Math" w:hAnsi="Cambria Math"/>
                      <w:b/>
                    </w:rPr>
                  </m:ctrlPr>
                </m:dPr>
                <m:e>
                  <m:r>
                    <m:rPr>
                      <m:sty m:val="b"/>
                    </m:rPr>
                    <w:rPr>
                      <w:rFonts w:ascii="Cambria Math" w:hAnsi="Cambria Math"/>
                    </w:rPr>
                    <m:t>t</m:t>
                  </m:r>
                </m:e>
              </m:d>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rPr>
                      </m:ctrlPr>
                    </m:mPr>
                    <m:mr>
                      <m:e>
                        <m:r>
                          <m:rPr>
                            <m:sty m:val="p"/>
                          </m:rPr>
                          <w:rPr>
                            <w:rFonts w:ascii="Cambria Math" w:hAnsi="Cambria Math"/>
                          </w:rPr>
                          <m:t>3ns</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-6n(1-c)</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-ns</m:t>
                        </m:r>
                      </m:e>
                    </m:mr>
                  </m:m>
                </m:e>
              </m:d>
            </m:e>
            <m:e>
              <m:r>
                <m:rPr>
                  <m:sty m:val="b"/>
                </m:rPr>
                <w:rPr>
                  <w:rFonts w:ascii="Cambria Math" w:hAnsi="Cambria Math"/>
                </w:rPr>
                <m:t>T</m:t>
              </m:r>
              <m:d>
                <m:dPr>
                  <m:ctrlPr>
                    <w:rPr>
                      <w:rFonts w:ascii="Cambria Math" w:hAnsi="Cambria Math"/>
                      <w:b/>
                    </w:rPr>
                  </m:ctrlPr>
                </m:dPr>
                <m:e>
                  <m:r>
                    <m:rPr>
                      <m:sty m:val="b"/>
                    </m:rPr>
                    <w:rPr>
                      <w:rFonts w:ascii="Cambria Math" w:hAnsi="Cambria Math"/>
                    </w:rPr>
                    <m:t>t</m:t>
                  </m:r>
                </m:e>
              </m:d>
              <m:r>
                <m:rPr>
                  <m:sty m:val="b"/>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c</m:t>
                        </m:r>
                      </m:e>
                      <m:e>
                        <m:r>
                          <m:rPr>
                            <m:sty m:val="p"/>
                          </m:rPr>
                          <w:rPr>
                            <w:rFonts w:ascii="Cambria Math" w:hAnsi="Cambria Math"/>
                          </w:rPr>
                          <m:t>2s</m:t>
                        </m:r>
                      </m:e>
                      <m:e>
                        <m:r>
                          <m:rPr>
                            <m:sty m:val="p"/>
                          </m:rPr>
                          <w:rPr>
                            <w:rFonts w:ascii="Cambria Math" w:hAnsi="Cambria Math"/>
                          </w:rPr>
                          <m:t>0</m:t>
                        </m:r>
                      </m:e>
                    </m:mr>
                    <m:mr>
                      <m:e>
                        <m:r>
                          <m:rPr>
                            <m:sty m:val="p"/>
                          </m:rPr>
                          <w:rPr>
                            <w:rFonts w:ascii="Cambria Math" w:hAnsi="Cambria Math"/>
                          </w:rPr>
                          <m:t>-2s</m:t>
                        </m:r>
                      </m:e>
                      <m:e>
                        <m:r>
                          <m:rPr>
                            <m:sty m:val="p"/>
                          </m:rPr>
                          <w:rPr>
                            <w:rFonts w:ascii="Cambria Math" w:hAnsi="Cambria Math"/>
                          </w:rPr>
                          <m:t>4c-3</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c</m:t>
                        </m:r>
                      </m:e>
                    </m:mr>
                  </m:m>
                </m:e>
              </m:d>
            </m:e>
          </m:mr>
        </m:m>
      </m:oMath>
      <w:r w:rsidR="003962F0">
        <w:t xml:space="preserve"> </w:t>
      </w:r>
    </w:p>
    <w:p w:rsidR="003962F0" w:rsidRDefault="003962F0" w:rsidP="003962F0">
      <w:pPr>
        <w:jc w:val="right"/>
      </w:pPr>
      <w:r>
        <w:t>(5)</w:t>
      </w:r>
    </w:p>
    <w:p w:rsidR="003962F0" w:rsidRDefault="003962F0" w:rsidP="003962F0">
      <w:pPr>
        <w:jc w:val="right"/>
      </w:pPr>
    </w:p>
    <w:p w:rsidR="003962F0" w:rsidRDefault="003962F0" w:rsidP="003962F0">
      <w:r>
        <w:t>With c, s, and n in canonical units being:</w:t>
      </w:r>
    </w:p>
    <w:p w:rsidR="003962F0" w:rsidRPr="006403E6" w:rsidRDefault="003962F0" w:rsidP="003962F0">
      <w:pPr>
        <w:jc w:val="center"/>
      </w:pPr>
      <m:oMath>
        <m:r>
          <m:rPr>
            <m:sty m:val="p"/>
          </m:rPr>
          <w:rPr>
            <w:rFonts w:ascii="Cambria Math" w:hAnsi="Cambria Math"/>
          </w:rPr>
          <m:t>n=</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m:rPr>
                        <m:sty m:val="p"/>
                      </m:rPr>
                      <w:rPr>
                        <w:rFonts w:ascii="Cambria Math" w:hAnsi="Cambria Math"/>
                      </w:rPr>
                      <m:t>r</m:t>
                    </m:r>
                  </m:e>
                  <m:sub>
                    <m:r>
                      <m:rPr>
                        <m:sty m:val="p"/>
                      </m:rPr>
                      <w:rPr>
                        <w:rFonts w:ascii="Cambria Math" w:hAnsi="Cambria Math"/>
                      </w:rPr>
                      <m:t>tgt</m:t>
                    </m:r>
                  </m:sub>
                  <m:sup>
                    <m:r>
                      <m:rPr>
                        <m:sty m:val="p"/>
                      </m:rPr>
                      <w:rPr>
                        <w:rFonts w:ascii="Cambria Math" w:hAnsi="Cambria Math"/>
                      </w:rPr>
                      <m:t>3</m:t>
                    </m:r>
                  </m:sup>
                </m:sSubSup>
              </m:den>
            </m:f>
          </m:e>
        </m:rad>
      </m:oMath>
      <w:r w:rsidRPr="006403E6">
        <w:t xml:space="preserve"> </w:t>
      </w:r>
    </w:p>
    <w:p w:rsidR="003962F0" w:rsidRPr="006403E6" w:rsidRDefault="003962F0" w:rsidP="003962F0">
      <w:pPr>
        <w:jc w:val="center"/>
      </w:pPr>
      <m:oMathPara>
        <m:oMath>
          <m:r>
            <m:rPr>
              <m:sty m:val="p"/>
            </m:rPr>
            <w:rPr>
              <w:rFonts w:ascii="Cambria Math" w:hAnsi="Cambria Math"/>
            </w:rPr>
            <m:t>s=</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nt</m:t>
              </m:r>
            </m:e>
          </m:func>
        </m:oMath>
      </m:oMathPara>
    </w:p>
    <w:p w:rsidR="003962F0" w:rsidRDefault="003962F0" w:rsidP="003962F0">
      <w:pPr>
        <w:jc w:val="center"/>
      </w:pPr>
      <m:oMathPara>
        <m:oMath>
          <m:r>
            <m:rPr>
              <m:sty m:val="p"/>
            </m:rPr>
            <w:rPr>
              <w:rFonts w:ascii="Cambria Math" w:hAnsi="Cambria Math"/>
            </w:rPr>
            <m:t>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n</m:t>
              </m:r>
            </m:e>
          </m:func>
          <m:r>
            <m:rPr>
              <m:sty m:val="p"/>
            </m:rPr>
            <w:rPr>
              <w:rFonts w:ascii="Cambria Math" w:hAnsi="Cambria Math"/>
            </w:rPr>
            <m:t>t</m:t>
          </m:r>
        </m:oMath>
      </m:oMathPara>
    </w:p>
    <w:p w:rsidR="003962F0" w:rsidRDefault="003962F0" w:rsidP="003962F0">
      <w:pPr>
        <w:jc w:val="right"/>
      </w:pPr>
      <w:r>
        <w:t>(6-8)</w:t>
      </w:r>
    </w:p>
    <w:p w:rsidR="003962F0" w:rsidRDefault="003962F0" w:rsidP="003962F0">
      <w:r>
        <w:t>With these formulations in mind, one can finally form the general equations for the change in relative position and velocities between a target and interceptor spacecraft with time as:</w:t>
      </w:r>
    </w:p>
    <w:p w:rsidR="003962F0" w:rsidRPr="003962F0" w:rsidRDefault="003962F0" w:rsidP="003962F0">
      <w:pPr>
        <w:rPr>
          <w:b/>
        </w:rPr>
      </w:pPr>
      <m:oMathPara>
        <m:oMath>
          <m:r>
            <m:rPr>
              <m:sty m:val="b"/>
            </m:rPr>
            <w:rPr>
              <w:rFonts w:ascii="Cambria Math" w:hAnsi="Cambria Math"/>
            </w:rPr>
            <m:t>δr</m:t>
          </m:r>
          <m:d>
            <m:dPr>
              <m:ctrlPr>
                <w:rPr>
                  <w:rFonts w:ascii="Cambria Math" w:hAnsi="Cambria Math"/>
                  <w:b/>
                </w:rPr>
              </m:ctrlPr>
            </m:dPr>
            <m:e>
              <m:r>
                <m:rPr>
                  <m:sty m:val="b"/>
                </m:rPr>
                <w:rPr>
                  <w:rFonts w:ascii="Cambria Math" w:hAnsi="Cambria Math"/>
                </w:rPr>
                <m:t>t</m:t>
              </m:r>
            </m:e>
          </m:d>
          <m:r>
            <m:rPr>
              <m:sty m:val="b"/>
            </m:rPr>
            <w:rPr>
              <w:rFonts w:ascii="Cambria Math" w:hAnsi="Cambria Math"/>
            </w:rPr>
            <m:t>=M</m:t>
          </m:r>
          <m:d>
            <m:dPr>
              <m:ctrlPr>
                <w:rPr>
                  <w:rFonts w:ascii="Cambria Math" w:hAnsi="Cambria Math"/>
                  <w:b/>
                </w:rPr>
              </m:ctrlPr>
            </m:dPr>
            <m:e>
              <m:r>
                <m:rPr>
                  <m:sty m:val="b"/>
                </m:rPr>
                <w:rPr>
                  <w:rFonts w:ascii="Cambria Math" w:hAnsi="Cambria Math"/>
                </w:rPr>
                <m:t>t</m:t>
              </m:r>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+N</m:t>
          </m:r>
          <m:d>
            <m:dPr>
              <m:ctrlPr>
                <w:rPr>
                  <w:rFonts w:ascii="Cambria Math" w:hAnsi="Cambria Math"/>
                  <w:b/>
                </w:rPr>
              </m:ctrlPr>
            </m:dPr>
            <m:e>
              <m:r>
                <m:rPr>
                  <m:sty m:val="b"/>
                </m:rPr>
                <w:rPr>
                  <w:rFonts w:ascii="Cambria Math" w:hAnsi="Cambria Math"/>
                </w:rPr>
                <m:t>t</m:t>
              </m:r>
            </m:e>
          </m:d>
          <m:r>
            <m:rPr>
              <m:sty m:val="b"/>
            </m:rPr>
            <w:rPr>
              <w:rFonts w:ascii="Cambria Math" w:hAnsi="Cambria Math"/>
            </w:rPr>
            <m:t>δv(0)</m:t>
          </m:r>
        </m:oMath>
      </m:oMathPara>
    </w:p>
    <w:p w:rsidR="003962F0" w:rsidRPr="003962F0" w:rsidRDefault="003962F0" w:rsidP="003962F0">
      <w:pPr>
        <w:jc w:val="center"/>
        <w:rPr>
          <w:b/>
        </w:rPr>
      </w:pPr>
      <m:oMathPara>
        <m:oMath>
          <m:r>
            <m:rPr>
              <m:sty m:val="b"/>
            </m:rPr>
            <w:rPr>
              <w:rFonts w:ascii="Cambria Math" w:hAnsi="Cambria Math"/>
            </w:rPr>
            <m:t>δv</m:t>
          </m:r>
          <m:d>
            <m:dPr>
              <m:ctrlPr>
                <w:rPr>
                  <w:rFonts w:ascii="Cambria Math" w:hAnsi="Cambria Math"/>
                  <w:b/>
                </w:rPr>
              </m:ctrlPr>
            </m:dPr>
            <m:e>
              <m:r>
                <m:rPr>
                  <m:sty m:val="b"/>
                </m:rPr>
                <w:rPr>
                  <w:rFonts w:ascii="Cambria Math" w:hAnsi="Cambria Math"/>
                </w:rPr>
                <m:t>t</m:t>
              </m:r>
            </m:e>
          </m:d>
          <m:r>
            <m:rPr>
              <m:sty m:val="b"/>
            </m:rPr>
            <w:rPr>
              <w:rFonts w:ascii="Cambria Math" w:hAnsi="Cambria Math"/>
            </w:rPr>
            <m:t>=S</m:t>
          </m:r>
          <m:d>
            <m:dPr>
              <m:ctrlPr>
                <w:rPr>
                  <w:rFonts w:ascii="Cambria Math" w:hAnsi="Cambria Math"/>
                  <w:b/>
                </w:rPr>
              </m:ctrlPr>
            </m:dPr>
            <m:e>
              <m:r>
                <m:rPr>
                  <m:sty m:val="b"/>
                </m:rPr>
                <w:rPr>
                  <w:rFonts w:ascii="Cambria Math" w:hAnsi="Cambria Math"/>
                </w:rPr>
                <m:t>t</m:t>
              </m:r>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+T</m:t>
          </m:r>
          <m:d>
            <m:dPr>
              <m:ctrlPr>
                <w:rPr>
                  <w:rFonts w:ascii="Cambria Math" w:hAnsi="Cambria Math"/>
                  <w:b/>
                </w:rPr>
              </m:ctrlPr>
            </m:dPr>
            <m:e>
              <m:r>
                <m:rPr>
                  <m:sty m:val="b"/>
                </m:rPr>
                <w:rPr>
                  <w:rFonts w:ascii="Cambria Math" w:hAnsi="Cambria Math"/>
                </w:rPr>
                <m:t>t</m:t>
              </m:r>
            </m:e>
          </m:d>
          <m:r>
            <m:rPr>
              <m:sty m:val="b"/>
            </m:rPr>
            <w:rPr>
              <w:rFonts w:ascii="Cambria Math" w:hAnsi="Cambria Math"/>
            </w:rPr>
            <m:t>δv(0)</m:t>
          </m:r>
        </m:oMath>
      </m:oMathPara>
    </w:p>
    <w:p w:rsidR="003962F0" w:rsidRDefault="003962F0" w:rsidP="003962F0">
      <w:pPr>
        <w:jc w:val="right"/>
      </w:pPr>
      <w:r>
        <w:t>(9-10)</w:t>
      </w:r>
    </w:p>
    <w:p w:rsidR="003962F0" w:rsidRDefault="003962F0" w:rsidP="003962F0">
      <w:r>
        <w:t xml:space="preserve">From here, the total </w:t>
      </w:r>
      <w:r w:rsidRPr="003962F0">
        <w:rPr>
          <w:rFonts w:ascii="Calibri" w:hAnsi="Calibri"/>
        </w:rPr>
        <w:t>Δ</w:t>
      </w:r>
      <w:r>
        <w:t>V required to perform a maneuver that defines a new relative displacement between a target and interceptor spacecraft such that, when the interceptor arrives at said new position, the two spacecraft have no net relative velocity, can be defined as:</w:t>
      </w:r>
    </w:p>
    <w:p w:rsidR="003962F0" w:rsidRPr="003962F0" w:rsidRDefault="003962F0" w:rsidP="003962F0">
      <w:pPr>
        <w:jc w:val="center"/>
        <w:rPr>
          <w:b/>
        </w:rP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0</m:t>
            </m:r>
          </m:sub>
        </m:sSub>
        <m:r>
          <m:rPr>
            <m:sty m:val="b"/>
          </m:rPr>
          <w:rPr>
            <w:rFonts w:ascii="Cambria Math" w:hAnsi="Cambria Math"/>
          </w:rPr>
          <m:t>=N</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e>
          <m:sup>
            <m:r>
              <m:rPr>
                <m:sty m:val="b"/>
              </m:rPr>
              <w:rPr>
                <w:rFonts w:ascii="Cambria Math" w:hAnsi="Cambria Math"/>
              </w:rPr>
              <m:t>-1</m:t>
            </m:r>
          </m:sup>
        </m:sSup>
        <m:d>
          <m:dPr>
            <m:begChr m:val="["/>
            <m:endChr m:val="]"/>
            <m:ctrlPr>
              <w:rPr>
                <w:rFonts w:ascii="Cambria Math" w:hAnsi="Cambria Math"/>
                <w:b/>
              </w:rPr>
            </m:ctrlPr>
          </m:dPr>
          <m:e>
            <m:r>
              <m:rPr>
                <m:sty m:val="b"/>
              </m:rPr>
              <w:rPr>
                <w:rFonts w:ascii="Cambria Math" w:hAnsi="Cambria Math"/>
              </w:rPr>
              <m:t>δr</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-M</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e>
        </m:d>
        <m:r>
          <m:rPr>
            <m:sty m:val="b"/>
          </m:rPr>
          <w:rPr>
            <w:rFonts w:ascii="Cambria Math" w:hAnsi="Cambria Math"/>
          </w:rPr>
          <m:t>-δv</m:t>
        </m:r>
        <m:d>
          <m:dPr>
            <m:ctrlPr>
              <w:rPr>
                <w:rFonts w:ascii="Cambria Math" w:hAnsi="Cambria Math"/>
                <w:b/>
              </w:rPr>
            </m:ctrlPr>
          </m:dPr>
          <m:e>
            <m:r>
              <m:rPr>
                <m:sty m:val="b"/>
              </m:rPr>
              <w:rPr>
                <w:rFonts w:ascii="Cambria Math" w:hAnsi="Cambria Math"/>
              </w:rPr>
              <m:t>0</m:t>
            </m:r>
          </m:e>
        </m:d>
      </m:oMath>
      <w:r w:rsidRPr="003962F0">
        <w:rPr>
          <w:b/>
        </w:rPr>
        <w:t xml:space="preserve">  </w:t>
      </w:r>
    </w:p>
    <w:p w:rsidR="003962F0" w:rsidRDefault="003962F0" w:rsidP="003962F0">
      <w:pPr>
        <w:jc w:val="cente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f</m:t>
            </m:r>
          </m:sub>
        </m:sSub>
        <m:r>
          <m:rPr>
            <m:sty m:val="b"/>
          </m:rPr>
          <w:rPr>
            <w:rFonts w:ascii="Cambria Math" w:hAnsi="Cambria Math"/>
          </w:rPr>
          <m:t>=-</m:t>
        </m:r>
        <m:d>
          <m:dPr>
            <m:begChr m:val="["/>
            <m:endChr m:val="]"/>
            <m:ctrlPr>
              <w:rPr>
                <w:rFonts w:ascii="Cambria Math" w:hAnsi="Cambria Math"/>
                <w:b/>
              </w:rPr>
            </m:ctrlPr>
          </m:dPr>
          <m:e>
            <m:r>
              <m:rPr>
                <m:sty m:val="b"/>
              </m:rPr>
              <w:rPr>
                <w:rFonts w:ascii="Cambria Math" w:hAnsi="Cambria Math"/>
              </w:rPr>
              <m:t>S</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+T</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d>
              <m:dPr>
                <m:ctrlPr>
                  <w:rPr>
                    <w:rFonts w:ascii="Cambria Math" w:hAnsi="Cambria Math"/>
                    <w:b/>
                  </w:rPr>
                </m:ctrlPr>
              </m:dPr>
              <m:e>
                <m:r>
                  <m:rPr>
                    <m:sty m:val="b"/>
                  </m:rPr>
                  <w:rPr>
                    <w:rFonts w:ascii="Cambria Math" w:hAnsi="Cambria Math"/>
                  </w:rPr>
                  <m:t>δv</m:t>
                </m:r>
                <m:d>
                  <m:dPr>
                    <m:ctrlPr>
                      <w:rPr>
                        <w:rFonts w:ascii="Cambria Math" w:hAnsi="Cambria Math"/>
                        <w:b/>
                      </w:rPr>
                    </m:ctrlPr>
                  </m:dPr>
                  <m:e>
                    <m:r>
                      <m:rPr>
                        <m:sty m:val="b"/>
                      </m:rPr>
                      <w:rPr>
                        <w:rFonts w:ascii="Cambria Math" w:hAnsi="Cambria Math"/>
                      </w:rPr>
                      <m:t>0</m:t>
                    </m:r>
                  </m:e>
                </m:d>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0</m:t>
                    </m:r>
                  </m:sub>
                </m:sSub>
              </m:e>
            </m:d>
          </m:e>
        </m:d>
      </m:oMath>
      <w:r>
        <w:t xml:space="preserve">  </w:t>
      </w:r>
    </w:p>
    <w:p w:rsidR="003962F0" w:rsidRDefault="003962F0" w:rsidP="003962F0">
      <w:pPr>
        <w:jc w:val="cente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tot</m:t>
            </m:r>
          </m:sub>
        </m:sSub>
        <m:r>
          <m:rPr>
            <m:sty m:val="b"/>
          </m:rPr>
          <w:rPr>
            <w:rFonts w:ascii="Cambria Math" w:hAnsi="Cambria Math"/>
          </w:rPr>
          <m:t>=</m:t>
        </m:r>
        <m:d>
          <m:dPr>
            <m:begChr m:val="|"/>
            <m:endChr m:val="|"/>
            <m:ctrlPr>
              <w:rPr>
                <w:rFonts w:ascii="Cambria Math" w:hAnsi="Cambria Math"/>
                <w:b/>
              </w:rPr>
            </m:ctrlPr>
          </m:dPr>
          <m:e>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f</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i</m:t>
                </m:r>
              </m:sub>
            </m:sSub>
          </m:e>
        </m:d>
      </m:oMath>
      <w:r w:rsidRPr="003962F0">
        <w:rPr>
          <w:b/>
        </w:rPr>
        <w:t xml:space="preserve"> </w:t>
      </w:r>
    </w:p>
    <w:p w:rsidR="003962F0" w:rsidRDefault="003962F0" w:rsidP="003962F0">
      <w:pPr>
        <w:jc w:val="right"/>
      </w:pPr>
      <w:r>
        <w:t>(11-13)</w:t>
      </w:r>
    </w:p>
    <w:p w:rsidR="003962F0" w:rsidRDefault="003962F0" w:rsidP="003962F0">
      <w:r>
        <w:t xml:space="preserve">It is this final result that was used to calculate the total </w:t>
      </w:r>
      <w:r w:rsidRPr="003962F0">
        <w:rPr>
          <w:rFonts w:ascii="Calibri" w:hAnsi="Calibri"/>
        </w:rPr>
        <w:t>Δ</w:t>
      </w:r>
      <w:r>
        <w:t>V required to execute each of the maneuvers laid out in the results section.</w:t>
      </w:r>
    </w:p>
    <w:p w:rsidR="00311B7A" w:rsidRDefault="00311B7A" w:rsidP="00311B7A">
      <w:pPr>
        <w:pStyle w:val="Heading2"/>
        <w:numPr>
          <w:ilvl w:val="3"/>
          <w:numId w:val="16"/>
        </w:numPr>
      </w:pPr>
      <w:bookmarkStart w:id="143" w:name="_Toc387327911"/>
      <w:r>
        <w:t>Rascal Mission Test Cases</w:t>
      </w:r>
      <w:bookmarkEnd w:id="143"/>
    </w:p>
    <w:p w:rsidR="00311B7A" w:rsidRDefault="00311B7A" w:rsidP="00311B7A">
      <w:r>
        <w:t xml:space="preserve">In order to better assess the </w:t>
      </w:r>
      <w:r w:rsidRPr="00311B7A">
        <w:rPr>
          <w:rFonts w:ascii="Calibri" w:hAnsi="Calibri"/>
        </w:rPr>
        <w:t>Δ</w:t>
      </w:r>
      <w:r>
        <w:t>V expected to be used for the execution of the Rascal mission, several different orbit path cases were considered for various initial and final conditions, as perform a trend analysis on the affects of altering different mission parameters. The main parameters that were selected for variation were: initial relative velocity (V</w:t>
      </w:r>
      <w:r w:rsidRPr="00311B7A">
        <w:rPr>
          <w:vertAlign w:val="subscript"/>
        </w:rPr>
        <w:t>rel,i</w:t>
      </w:r>
      <w:r>
        <w:t>), relative ISK displacement (r</w:t>
      </w:r>
      <w:r w:rsidRPr="00311B7A">
        <w:rPr>
          <w:vertAlign w:val="subscript"/>
        </w:rPr>
        <w:t>isk</w:t>
      </w:r>
      <w:r>
        <w:t>), and relative RSK displacement (r</w:t>
      </w:r>
      <w:r w:rsidRPr="00311B7A">
        <w:rPr>
          <w:vertAlign w:val="subscript"/>
        </w:rPr>
        <w:t>rsk</w:t>
      </w:r>
      <w:r>
        <w:t xml:space="preserve">). Regardless of the case, it is assumed that each maneuver is performed impulsively at the moment that a previous maneuver is just being completed (implying that the initial relative velocity </w:t>
      </w:r>
      <w:r>
        <w:lastRenderedPageBreak/>
        <w:t>for each maneuver is zero) and that each maneuver takes the same amount of time to complete (in this case, 90 minutes, which is roughly the time it takes to complete one orbit).</w:t>
      </w:r>
    </w:p>
    <w:p w:rsidR="00311B7A" w:rsidRDefault="00311B7A" w:rsidP="00311B7A">
      <w:pPr>
        <w:pStyle w:val="Heading2"/>
        <w:numPr>
          <w:ilvl w:val="4"/>
          <w:numId w:val="16"/>
        </w:numPr>
      </w:pPr>
      <w:bookmarkStart w:id="144" w:name="_Toc387248589"/>
      <w:bookmarkStart w:id="145" w:name="_Toc387253418"/>
      <w:bookmarkStart w:id="146" w:name="_Toc387312848"/>
      <w:bookmarkStart w:id="147" w:name="_Toc387327912"/>
      <w:r>
        <w:t>Low V</w:t>
      </w:r>
      <w:r>
        <w:rPr>
          <w:vertAlign w:val="subscript"/>
        </w:rPr>
        <w:t>rel,i</w:t>
      </w:r>
      <w:r>
        <w:t>, r</w:t>
      </w:r>
      <w:r>
        <w:rPr>
          <w:vertAlign w:val="subscript"/>
        </w:rPr>
        <w:t xml:space="preserve">rsk </w:t>
      </w:r>
      <w:r>
        <w:t>and r</w:t>
      </w:r>
      <w:r>
        <w:rPr>
          <w:vertAlign w:val="subscript"/>
        </w:rPr>
        <w:t xml:space="preserve">isk </w:t>
      </w:r>
      <w:r>
        <w:t>Both Solely in In-Track Direction</w:t>
      </w:r>
      <w:bookmarkEnd w:id="144"/>
      <w:bookmarkEnd w:id="145"/>
      <w:bookmarkEnd w:id="146"/>
      <w:bookmarkEnd w:id="147"/>
    </w:p>
    <w:p w:rsidR="00311B7A" w:rsidRDefault="00311B7A" w:rsidP="00311B7A">
      <w:r>
        <w:t xml:space="preserve">In order to assess the bare minimum </w:t>
      </w:r>
      <w:r>
        <w:rPr>
          <w:rFonts w:ascii="Calibri" w:hAnsi="Calibri"/>
        </w:rPr>
        <w:t>Δ</w:t>
      </w:r>
      <w:r>
        <w:t xml:space="preserve">V required to meet the Rascal mission, a minimal </w:t>
      </w:r>
      <w:r>
        <w:rPr>
          <w:rFonts w:ascii="Calibri" w:hAnsi="Calibri"/>
        </w:rPr>
        <w:t>Δ</w:t>
      </w:r>
      <w:r>
        <w:t>V test case was created. For this test case, it was assumed that the initial relative velocity between the target and interceptor during separation was minimal, and that the ISK and RSK displacements were each only in the In-Track direction relative to the target spacecraft. The results of the analysis for this case is shown in Figure 3-3, with the path of the interceptor being plotted relative to the target, where each maneuver is marked by a different color (In ascending order from blue to orange: Initial Separation, ISK, Continued Separation, RSK, Rendezvous, and Docking). The ISK and RSK distances are each indicated by black dots.</w:t>
      </w:r>
    </w:p>
    <w:p w:rsidR="00943DBA" w:rsidRDefault="00943DBA" w:rsidP="00B07D21">
      <w:pPr>
        <w:jc w:val="center"/>
      </w:pPr>
      <w:r w:rsidRPr="00943DBA">
        <w:rPr>
          <w:noProof/>
        </w:rPr>
        <w:drawing>
          <wp:inline distT="0" distB="0" distL="0" distR="0">
            <wp:extent cx="6121917" cy="3348842"/>
            <wp:effectExtent l="19050" t="0" r="0" b="0"/>
            <wp:docPr id="28" name="Picture 6" descr="Ideal CONOPS-1 All In-Tra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al CONOPS-1 All In-Track.tif"/>
                    <pic:cNvPicPr/>
                  </pic:nvPicPr>
                  <pic:blipFill>
                    <a:blip r:embed="rId30" cstate="print"/>
                    <a:srcRect l="8015" r="8464" b="4363"/>
                    <a:stretch>
                      <a:fillRect/>
                    </a:stretch>
                  </pic:blipFill>
                  <pic:spPr>
                    <a:xfrm>
                      <a:off x="0" y="0"/>
                      <a:ext cx="6146557" cy="3362320"/>
                    </a:xfrm>
                    <a:prstGeom prst="rect">
                      <a:avLst/>
                    </a:prstGeom>
                  </pic:spPr>
                </pic:pic>
              </a:graphicData>
            </a:graphic>
          </wp:inline>
        </w:drawing>
      </w:r>
    </w:p>
    <w:p w:rsidR="00943DBA" w:rsidRPr="00943DBA" w:rsidRDefault="00943DBA" w:rsidP="00943DBA">
      <w:pPr>
        <w:jc w:val="center"/>
        <w:rPr>
          <w:b/>
        </w:rPr>
      </w:pPr>
      <w:r>
        <w:rPr>
          <w:b/>
        </w:rPr>
        <w:t xml:space="preserve">Figure 7-3. Relative Displacement </w:t>
      </w:r>
      <w:r w:rsidR="005F21D2">
        <w:rPr>
          <w:b/>
        </w:rPr>
        <w:t xml:space="preserve">for Case 1 </w:t>
      </w:r>
      <w:r>
        <w:rPr>
          <w:b/>
        </w:rPr>
        <w:t>between primary and secondary spacecraft for Phase 1 of Rascal’s Concept of Operations</w:t>
      </w:r>
    </w:p>
    <w:p w:rsidR="00311B7A" w:rsidRDefault="00311B7A" w:rsidP="00311B7A">
      <w:r>
        <w:t xml:space="preserve">As shown in Table 7-1, the largest use of </w:t>
      </w:r>
      <w:r>
        <w:rPr>
          <w:rFonts w:ascii="Calibri" w:hAnsi="Calibri"/>
        </w:rPr>
        <w:t>Δ</w:t>
      </w:r>
      <w:r>
        <w:t>V arises from mitigating the spacecrafts’ initial relative velocity separation</w:t>
      </w:r>
      <w:r w:rsidR="00943DBA">
        <w:t xml:space="preserve">, with more than half of the total </w:t>
      </w:r>
      <w:r w:rsidR="00943DBA">
        <w:rPr>
          <w:rFonts w:ascii="Calibri" w:hAnsi="Calibri"/>
        </w:rPr>
        <w:t>Δ</w:t>
      </w:r>
      <w:r w:rsidR="00943DBA">
        <w:t xml:space="preserve">V usage dedicated to just that single maneuver. Also of note is the ISK and RSK </w:t>
      </w:r>
      <w:r w:rsidR="00943DBA">
        <w:rPr>
          <w:rFonts w:ascii="Calibri" w:hAnsi="Calibri"/>
        </w:rPr>
        <w:t>Δ</w:t>
      </w:r>
      <w:r w:rsidR="00943DBA">
        <w:t xml:space="preserve">V values, which are effectively zero, </w:t>
      </w:r>
      <w:r w:rsidR="00346D4B">
        <w:t>because</w:t>
      </w:r>
      <w:r w:rsidR="00943DBA">
        <w:t xml:space="preserve"> all spacecraft motion is kept within the In-Track direction.</w:t>
      </w:r>
    </w:p>
    <w:p w:rsidR="00943DBA" w:rsidRPr="00943DBA" w:rsidRDefault="00943DBA" w:rsidP="00943DBA">
      <w:pPr>
        <w:ind w:left="720" w:hanging="720"/>
        <w:jc w:val="center"/>
        <w:rPr>
          <w:b/>
        </w:rPr>
      </w:pPr>
      <w:r>
        <w:rPr>
          <w:b/>
        </w:rPr>
        <w:t xml:space="preserve">Table 7-1. </w:t>
      </w:r>
      <w:r>
        <w:rPr>
          <w:rFonts w:ascii="Calibri" w:hAnsi="Calibri"/>
          <w:b/>
        </w:rPr>
        <w:t>Δ</w:t>
      </w:r>
      <w:r>
        <w:rPr>
          <w:b/>
        </w:rPr>
        <w:t>V Required for Low V</w:t>
      </w:r>
      <w:r>
        <w:rPr>
          <w:b/>
          <w:vertAlign w:val="subscript"/>
        </w:rPr>
        <w:t>rel,i</w:t>
      </w:r>
      <w:r>
        <w:rPr>
          <w:b/>
        </w:rPr>
        <w:t>, r</w:t>
      </w:r>
      <w:r>
        <w:rPr>
          <w:b/>
          <w:vertAlign w:val="subscript"/>
        </w:rPr>
        <w:t>rsk</w:t>
      </w:r>
      <w:r>
        <w:rPr>
          <w:b/>
        </w:rPr>
        <w:t xml:space="preserve"> and r</w:t>
      </w:r>
      <w:r>
        <w:rPr>
          <w:b/>
          <w:vertAlign w:val="subscript"/>
        </w:rPr>
        <w:t>isk</w:t>
      </w:r>
      <w:r>
        <w:rPr>
          <w:b/>
        </w:rPr>
        <w:t xml:space="preserve">  </w:t>
      </w:r>
      <w:r w:rsidR="00346D4B">
        <w:rPr>
          <w:b/>
        </w:rPr>
        <w:t>both</w:t>
      </w:r>
      <w:r>
        <w:rPr>
          <w:b/>
        </w:rPr>
        <w:t xml:space="preserve"> in In-Track Direction</w:t>
      </w:r>
    </w:p>
    <w:tbl>
      <w:tblPr>
        <w:tblStyle w:val="TableGrid"/>
        <w:tblW w:w="0" w:type="auto"/>
        <w:tblLook w:val="04A0" w:firstRow="1" w:lastRow="0" w:firstColumn="1" w:lastColumn="0" w:noHBand="0" w:noVBand="1"/>
      </w:tblPr>
      <w:tblGrid>
        <w:gridCol w:w="4968"/>
        <w:gridCol w:w="4500"/>
      </w:tblGrid>
      <w:tr w:rsidR="00943DBA" w:rsidRPr="00D52D18" w:rsidTr="00E07FC9">
        <w:trPr>
          <w:tblHeader/>
        </w:trPr>
        <w:tc>
          <w:tcPr>
            <w:tcW w:w="4968" w:type="dxa"/>
            <w:tcBorders>
              <w:bottom w:val="thinThickMediumGap" w:sz="24" w:space="0" w:color="auto"/>
            </w:tcBorders>
            <w:shd w:val="clear" w:color="auto" w:fill="17365D" w:themeFill="text2" w:themeFillShade="BF"/>
            <w:vAlign w:val="center"/>
          </w:tcPr>
          <w:p w:rsidR="00943DBA" w:rsidRPr="00D52D18" w:rsidRDefault="00943DBA" w:rsidP="00943DBA">
            <w:pPr>
              <w:spacing w:after="0"/>
              <w:jc w:val="left"/>
              <w:rPr>
                <w:b/>
                <w:color w:val="FFFFFF" w:themeColor="background1"/>
              </w:rPr>
            </w:pPr>
            <w:r w:rsidRPr="00D52D18">
              <w:rPr>
                <w:b/>
                <w:color w:val="FFFFFF" w:themeColor="background1"/>
              </w:rPr>
              <w:t>Maneuver</w:t>
            </w:r>
          </w:p>
        </w:tc>
        <w:tc>
          <w:tcPr>
            <w:tcW w:w="4500" w:type="dxa"/>
            <w:tcBorders>
              <w:bottom w:val="thinThickMediumGap" w:sz="24" w:space="0" w:color="auto"/>
            </w:tcBorders>
            <w:shd w:val="clear" w:color="auto" w:fill="17365D" w:themeFill="text2" w:themeFillShade="BF"/>
            <w:vAlign w:val="center"/>
          </w:tcPr>
          <w:p w:rsidR="00943DBA" w:rsidRPr="00D52D18" w:rsidRDefault="00943DBA" w:rsidP="00943DBA">
            <w:pPr>
              <w:spacing w:after="0"/>
              <w:jc w:val="left"/>
              <w:rPr>
                <w:b/>
                <w:color w:val="FFFFFF" w:themeColor="background1"/>
              </w:rPr>
            </w:pPr>
            <w:r w:rsidRPr="00D52D18">
              <w:rPr>
                <w:b/>
                <w:color w:val="FFFFFF" w:themeColor="background1"/>
              </w:rPr>
              <w:t>ΔV (m/s)</w:t>
            </w:r>
          </w:p>
        </w:tc>
      </w:tr>
      <w:tr w:rsidR="00943DBA" w:rsidTr="00943DBA">
        <w:tc>
          <w:tcPr>
            <w:tcW w:w="4968" w:type="dxa"/>
            <w:tcBorders>
              <w:top w:val="thinThickMediumGap" w:sz="24" w:space="0" w:color="auto"/>
            </w:tcBorders>
            <w:vAlign w:val="center"/>
          </w:tcPr>
          <w:p w:rsidR="00943DBA" w:rsidRDefault="00943DBA" w:rsidP="00943DBA">
            <w:pPr>
              <w:spacing w:after="0"/>
            </w:pPr>
            <w:r>
              <w:t>Initial Separation</w:t>
            </w:r>
          </w:p>
        </w:tc>
        <w:tc>
          <w:tcPr>
            <w:tcW w:w="4500" w:type="dxa"/>
            <w:tcBorders>
              <w:top w:val="thinThickMediumGap" w:sz="24" w:space="0" w:color="auto"/>
            </w:tcBorders>
            <w:vAlign w:val="center"/>
          </w:tcPr>
          <w:p w:rsidR="00943DBA" w:rsidRDefault="00943DBA" w:rsidP="00943DBA">
            <w:pPr>
              <w:spacing w:after="0"/>
            </w:pPr>
            <w:r>
              <w:t>0.5011</w:t>
            </w:r>
          </w:p>
        </w:tc>
      </w:tr>
      <w:tr w:rsidR="00943DBA" w:rsidTr="00943DBA">
        <w:tc>
          <w:tcPr>
            <w:tcW w:w="4968" w:type="dxa"/>
            <w:vAlign w:val="center"/>
          </w:tcPr>
          <w:p w:rsidR="00943DBA" w:rsidRDefault="00943DBA" w:rsidP="00943DBA">
            <w:pPr>
              <w:spacing w:after="0"/>
            </w:pPr>
            <w:r>
              <w:t>ISK</w:t>
            </w:r>
          </w:p>
        </w:tc>
        <w:tc>
          <w:tcPr>
            <w:tcW w:w="4500" w:type="dxa"/>
            <w:vAlign w:val="center"/>
          </w:tcPr>
          <w:p w:rsidR="00943DBA" w:rsidRDefault="00943DBA" w:rsidP="00943DBA">
            <w:pPr>
              <w:spacing w:after="0"/>
            </w:pPr>
            <w:r>
              <w:t>0.0000</w:t>
            </w:r>
          </w:p>
        </w:tc>
      </w:tr>
      <w:tr w:rsidR="00943DBA" w:rsidTr="00943DBA">
        <w:tc>
          <w:tcPr>
            <w:tcW w:w="4968" w:type="dxa"/>
            <w:vAlign w:val="center"/>
          </w:tcPr>
          <w:p w:rsidR="00943DBA" w:rsidRDefault="00943DBA" w:rsidP="00943DBA">
            <w:pPr>
              <w:spacing w:after="0"/>
            </w:pPr>
            <w:r>
              <w:t>Continued Separation</w:t>
            </w:r>
          </w:p>
        </w:tc>
        <w:tc>
          <w:tcPr>
            <w:tcW w:w="4500" w:type="dxa"/>
            <w:vAlign w:val="center"/>
          </w:tcPr>
          <w:p w:rsidR="00943DBA" w:rsidRDefault="00943DBA" w:rsidP="00943DBA">
            <w:pPr>
              <w:spacing w:after="0"/>
            </w:pPr>
            <w:r>
              <w:t>0.0110</w:t>
            </w:r>
          </w:p>
        </w:tc>
      </w:tr>
      <w:tr w:rsidR="00943DBA" w:rsidTr="00943DBA">
        <w:tc>
          <w:tcPr>
            <w:tcW w:w="4968" w:type="dxa"/>
            <w:vAlign w:val="center"/>
          </w:tcPr>
          <w:p w:rsidR="00943DBA" w:rsidRDefault="00943DBA" w:rsidP="00943DBA">
            <w:pPr>
              <w:spacing w:after="0"/>
            </w:pPr>
            <w:r>
              <w:lastRenderedPageBreak/>
              <w:t>RSK</w:t>
            </w:r>
          </w:p>
        </w:tc>
        <w:tc>
          <w:tcPr>
            <w:tcW w:w="4500" w:type="dxa"/>
            <w:vAlign w:val="center"/>
          </w:tcPr>
          <w:p w:rsidR="00943DBA" w:rsidRDefault="00943DBA" w:rsidP="00943DBA">
            <w:pPr>
              <w:spacing w:after="0"/>
            </w:pPr>
            <w:r>
              <w:t>0.0000</w:t>
            </w:r>
          </w:p>
        </w:tc>
      </w:tr>
      <w:tr w:rsidR="00943DBA" w:rsidTr="00943DBA">
        <w:tc>
          <w:tcPr>
            <w:tcW w:w="4968" w:type="dxa"/>
            <w:vAlign w:val="center"/>
          </w:tcPr>
          <w:p w:rsidR="00943DBA" w:rsidRDefault="00943DBA" w:rsidP="00943DBA">
            <w:pPr>
              <w:spacing w:after="0"/>
            </w:pPr>
            <w:r>
              <w:t>Rendezvous</w:t>
            </w:r>
          </w:p>
        </w:tc>
        <w:tc>
          <w:tcPr>
            <w:tcW w:w="4500" w:type="dxa"/>
            <w:vAlign w:val="center"/>
          </w:tcPr>
          <w:p w:rsidR="00943DBA" w:rsidRDefault="00943DBA" w:rsidP="00943DBA">
            <w:pPr>
              <w:spacing w:after="0"/>
            </w:pPr>
            <w:r>
              <w:t>0.0110</w:t>
            </w:r>
          </w:p>
        </w:tc>
      </w:tr>
      <w:tr w:rsidR="00943DBA" w:rsidRPr="00D52D18" w:rsidTr="00943DBA">
        <w:tc>
          <w:tcPr>
            <w:tcW w:w="4968" w:type="dxa"/>
            <w:tcBorders>
              <w:top w:val="threeDEmboss" w:sz="12" w:space="0" w:color="auto"/>
            </w:tcBorders>
            <w:vAlign w:val="center"/>
          </w:tcPr>
          <w:p w:rsidR="00943DBA" w:rsidRPr="00D52D18" w:rsidRDefault="00943DBA" w:rsidP="00943DBA">
            <w:pPr>
              <w:spacing w:after="0"/>
              <w:rPr>
                <w:b/>
              </w:rPr>
            </w:pPr>
            <w:r>
              <w:rPr>
                <w:b/>
              </w:rPr>
              <w:t>Total</w:t>
            </w:r>
          </w:p>
        </w:tc>
        <w:tc>
          <w:tcPr>
            <w:tcW w:w="4500" w:type="dxa"/>
            <w:tcBorders>
              <w:top w:val="threeDEmboss" w:sz="12" w:space="0" w:color="auto"/>
            </w:tcBorders>
            <w:vAlign w:val="center"/>
          </w:tcPr>
          <w:p w:rsidR="00943DBA" w:rsidRPr="00D52D18" w:rsidRDefault="00943DBA" w:rsidP="00943DBA">
            <w:pPr>
              <w:spacing w:after="0"/>
              <w:rPr>
                <w:b/>
              </w:rPr>
            </w:pPr>
            <w:r w:rsidRPr="00D52D18">
              <w:rPr>
                <w:b/>
              </w:rPr>
              <w:t>0.668</w:t>
            </w:r>
          </w:p>
        </w:tc>
      </w:tr>
    </w:tbl>
    <w:p w:rsidR="00943DBA" w:rsidRDefault="00943DBA" w:rsidP="00311B7A"/>
    <w:p w:rsidR="00943DBA" w:rsidRDefault="00943DBA" w:rsidP="00943DBA">
      <w:pPr>
        <w:pStyle w:val="Heading2"/>
        <w:numPr>
          <w:ilvl w:val="4"/>
          <w:numId w:val="16"/>
        </w:numPr>
      </w:pPr>
      <w:bookmarkStart w:id="148" w:name="_Toc387248590"/>
      <w:bookmarkStart w:id="149" w:name="_Toc387253419"/>
      <w:bookmarkStart w:id="150" w:name="_Toc387312849"/>
      <w:bookmarkStart w:id="151" w:name="_Toc387327913"/>
      <w:r>
        <w:t>High V</w:t>
      </w:r>
      <w:r>
        <w:rPr>
          <w:vertAlign w:val="subscript"/>
        </w:rPr>
        <w:t>rel,I</w:t>
      </w:r>
      <w:r>
        <w:t>, r</w:t>
      </w:r>
      <w:r>
        <w:rPr>
          <w:vertAlign w:val="subscript"/>
        </w:rPr>
        <w:t>rsk</w:t>
      </w:r>
      <w:r>
        <w:t xml:space="preserve"> and r</w:t>
      </w:r>
      <w:r>
        <w:rPr>
          <w:vertAlign w:val="subscript"/>
        </w:rPr>
        <w:t>isk</w:t>
      </w:r>
      <w:r>
        <w:t xml:space="preserve"> Both Solely in In-Track Direction</w:t>
      </w:r>
      <w:bookmarkEnd w:id="148"/>
      <w:bookmarkEnd w:id="149"/>
      <w:bookmarkEnd w:id="150"/>
      <w:bookmarkEnd w:id="151"/>
    </w:p>
    <w:p w:rsidR="00943DBA" w:rsidRDefault="00943DBA" w:rsidP="00943DBA">
      <w:r>
        <w:t xml:space="preserve">The next case that was analyzed was the same as that in the previous section, but with variations in the initial separation velocity. This change had to effect of increasing the </w:t>
      </w:r>
      <w:r>
        <w:rPr>
          <w:rFonts w:ascii="Calibri" w:hAnsi="Calibri"/>
        </w:rPr>
        <w:t>Δ</w:t>
      </w:r>
      <w:r>
        <w:t xml:space="preserve">V necessary to counteract the initial separation velocity, but had little effect on any other </w:t>
      </w:r>
      <w:r>
        <w:rPr>
          <w:rFonts w:ascii="Calibri" w:hAnsi="Calibri"/>
        </w:rPr>
        <w:t>Δ</w:t>
      </w:r>
      <w:r>
        <w:t>V requirements. These calculations were made by varying the initial separation velocity by 0.5 m/s increments along each of its principle axes. The results of these calculations are shown in Table 7-2.</w:t>
      </w:r>
    </w:p>
    <w:p w:rsidR="00B07D21" w:rsidRDefault="00B07D21" w:rsidP="00943DBA"/>
    <w:p w:rsidR="005F21D2" w:rsidRPr="005F21D2" w:rsidRDefault="005F21D2" w:rsidP="005F21D2">
      <w:pPr>
        <w:ind w:left="720" w:hanging="720"/>
        <w:jc w:val="center"/>
        <w:rPr>
          <w:b/>
        </w:rPr>
      </w:pPr>
      <w:r>
        <w:rPr>
          <w:b/>
        </w:rPr>
        <w:t xml:space="preserve">Table 7-2. </w:t>
      </w:r>
      <w:r>
        <w:rPr>
          <w:rFonts w:ascii="Calibri" w:hAnsi="Calibri"/>
          <w:b/>
        </w:rPr>
        <w:t>Δ</w:t>
      </w:r>
      <w:r>
        <w:rPr>
          <w:b/>
        </w:rPr>
        <w:t>V Required for High V</w:t>
      </w:r>
      <w:r>
        <w:rPr>
          <w:b/>
          <w:vertAlign w:val="subscript"/>
        </w:rPr>
        <w:t>rel,i</w:t>
      </w:r>
      <w:r>
        <w:rPr>
          <w:b/>
        </w:rPr>
        <w:t>, r</w:t>
      </w:r>
      <w:r>
        <w:rPr>
          <w:b/>
          <w:vertAlign w:val="subscript"/>
        </w:rPr>
        <w:t>rsk</w:t>
      </w:r>
      <w:r>
        <w:rPr>
          <w:b/>
        </w:rPr>
        <w:t xml:space="preserve"> and r</w:t>
      </w:r>
      <w:r>
        <w:rPr>
          <w:b/>
          <w:vertAlign w:val="subscript"/>
        </w:rPr>
        <w:t>isk</w:t>
      </w:r>
      <w:r>
        <w:rPr>
          <w:b/>
        </w:rPr>
        <w:t xml:space="preserve">  </w:t>
      </w:r>
      <w:r w:rsidR="00346D4B">
        <w:rPr>
          <w:b/>
        </w:rPr>
        <w:t>both</w:t>
      </w:r>
      <w:r>
        <w:rPr>
          <w:b/>
        </w:rPr>
        <w:t xml:space="preserve"> in In-Track Direction</w:t>
      </w:r>
    </w:p>
    <w:tbl>
      <w:tblPr>
        <w:tblStyle w:val="TableGrid"/>
        <w:tblW w:w="0" w:type="auto"/>
        <w:tblLook w:val="04A0" w:firstRow="1" w:lastRow="0" w:firstColumn="1" w:lastColumn="0" w:noHBand="0" w:noVBand="1"/>
      </w:tblPr>
      <w:tblGrid>
        <w:gridCol w:w="2088"/>
        <w:gridCol w:w="1980"/>
        <w:gridCol w:w="1980"/>
        <w:gridCol w:w="3510"/>
      </w:tblGrid>
      <w:tr w:rsidR="005F21D2" w:rsidRPr="00E21A87" w:rsidTr="005F21D2">
        <w:tc>
          <w:tcPr>
            <w:tcW w:w="6048" w:type="dxa"/>
            <w:gridSpan w:val="3"/>
            <w:tcBorders>
              <w:bottom w:val="single" w:sz="4" w:space="0" w:color="auto"/>
            </w:tcBorders>
            <w:shd w:val="clear" w:color="auto" w:fill="17365D" w:themeFill="text2" w:themeFillShade="BF"/>
            <w:vAlign w:val="center"/>
          </w:tcPr>
          <w:p w:rsidR="005F21D2" w:rsidRPr="00E21A87" w:rsidRDefault="005F21D2" w:rsidP="005F21D2">
            <w:pPr>
              <w:spacing w:after="0"/>
              <w:jc w:val="center"/>
              <w:rPr>
                <w:b/>
                <w:color w:val="FFFFFF" w:themeColor="background1"/>
              </w:rPr>
            </w:pPr>
            <w:r w:rsidRPr="00E21A87">
              <w:rPr>
                <w:b/>
                <w:color w:val="FFFFFF" w:themeColor="background1"/>
              </w:rPr>
              <w:t>Initial Separation Velocity (m/s)</w:t>
            </w:r>
          </w:p>
        </w:tc>
        <w:tc>
          <w:tcPr>
            <w:tcW w:w="3510" w:type="dxa"/>
            <w:vMerge w:val="restart"/>
            <w:shd w:val="clear" w:color="auto" w:fill="17365D" w:themeFill="text2" w:themeFillShade="BF"/>
            <w:vAlign w:val="center"/>
          </w:tcPr>
          <w:p w:rsidR="005F21D2" w:rsidRPr="00E21A87" w:rsidRDefault="005F21D2" w:rsidP="005F21D2">
            <w:pPr>
              <w:spacing w:after="0"/>
              <w:jc w:val="left"/>
              <w:rPr>
                <w:b/>
                <w:color w:val="FFFFFF" w:themeColor="background1"/>
              </w:rPr>
            </w:pPr>
            <w:r w:rsidRPr="00E21A87">
              <w:rPr>
                <w:b/>
                <w:color w:val="FFFFFF" w:themeColor="background1"/>
              </w:rPr>
              <w:t>Total ΔV (m/s)</w:t>
            </w:r>
          </w:p>
        </w:tc>
      </w:tr>
      <w:tr w:rsidR="005F21D2" w:rsidRPr="00E21A87" w:rsidTr="005F21D2">
        <w:tc>
          <w:tcPr>
            <w:tcW w:w="2088"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X</w:t>
            </w:r>
          </w:p>
        </w:tc>
        <w:tc>
          <w:tcPr>
            <w:tcW w:w="1980"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Y</w:t>
            </w:r>
          </w:p>
        </w:tc>
        <w:tc>
          <w:tcPr>
            <w:tcW w:w="1980"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Z</w:t>
            </w:r>
          </w:p>
        </w:tc>
        <w:tc>
          <w:tcPr>
            <w:tcW w:w="3510" w:type="dxa"/>
            <w:vMerge/>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0.57</w:t>
            </w:r>
          </w:p>
        </w:tc>
      </w:tr>
      <w:tr w:rsidR="00943DBA" w:rsidRPr="00E21A87" w:rsidTr="005F21D2">
        <w:tc>
          <w:tcPr>
            <w:tcW w:w="2088" w:type="dxa"/>
            <w:vAlign w:val="center"/>
          </w:tcPr>
          <w:p w:rsidR="00943DBA" w:rsidRPr="00E21A87" w:rsidRDefault="00943DBA" w:rsidP="005F21D2">
            <w:pPr>
              <w:spacing w:after="0"/>
              <w:jc w:val="left"/>
            </w:pPr>
            <w:r>
              <w:t>0</w:t>
            </w:r>
          </w:p>
        </w:tc>
        <w:tc>
          <w:tcPr>
            <w:tcW w:w="1980" w:type="dxa"/>
            <w:vAlign w:val="center"/>
          </w:tcPr>
          <w:p w:rsidR="00943DBA" w:rsidRPr="00E21A87" w:rsidRDefault="00943DBA" w:rsidP="005F21D2">
            <w:pPr>
              <w:spacing w:after="0"/>
              <w:jc w:val="left"/>
            </w:pPr>
            <w:r>
              <w:t>1.0</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1.07</w:t>
            </w:r>
          </w:p>
        </w:tc>
      </w:tr>
      <w:tr w:rsidR="00943DBA" w:rsidRPr="00E21A87" w:rsidTr="005F21D2">
        <w:tc>
          <w:tcPr>
            <w:tcW w:w="2088" w:type="dxa"/>
            <w:vAlign w:val="center"/>
          </w:tcPr>
          <w:p w:rsidR="00943DBA" w:rsidRPr="00E21A87" w:rsidRDefault="00943DBA" w:rsidP="005F21D2">
            <w:pPr>
              <w:spacing w:after="0"/>
              <w:jc w:val="left"/>
            </w:pPr>
            <w:r>
              <w:t>0</w:t>
            </w:r>
          </w:p>
        </w:tc>
        <w:tc>
          <w:tcPr>
            <w:tcW w:w="1980" w:type="dxa"/>
            <w:vAlign w:val="center"/>
          </w:tcPr>
          <w:p w:rsidR="00943DBA" w:rsidRPr="00E21A87" w:rsidRDefault="00943DBA" w:rsidP="005F21D2">
            <w:pPr>
              <w:spacing w:after="0"/>
              <w:jc w:val="left"/>
            </w:pPr>
            <w:r>
              <w:t>2.0</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2.07</w:t>
            </w:r>
          </w:p>
        </w:tc>
      </w:tr>
      <w:tr w:rsidR="00943DBA" w:rsidTr="005F21D2">
        <w:tc>
          <w:tcPr>
            <w:tcW w:w="2088" w:type="dxa"/>
            <w:tcBorders>
              <w:bottom w:val="threeDEmboss" w:sz="12" w:space="0" w:color="auto"/>
            </w:tcBorders>
            <w:vAlign w:val="center"/>
          </w:tcPr>
          <w:p w:rsidR="00943DBA" w:rsidRDefault="00943DBA" w:rsidP="005F21D2">
            <w:pPr>
              <w:spacing w:after="0"/>
              <w:jc w:val="left"/>
            </w:pPr>
            <w:r>
              <w:t>0</w:t>
            </w:r>
          </w:p>
        </w:tc>
        <w:tc>
          <w:tcPr>
            <w:tcW w:w="1980" w:type="dxa"/>
            <w:tcBorders>
              <w:bottom w:val="threeDEmboss" w:sz="12" w:space="0" w:color="auto"/>
            </w:tcBorders>
            <w:vAlign w:val="center"/>
          </w:tcPr>
          <w:p w:rsidR="00943DBA" w:rsidRDefault="00943DBA" w:rsidP="005F21D2">
            <w:pPr>
              <w:spacing w:after="0"/>
              <w:jc w:val="left"/>
            </w:pPr>
            <w:r>
              <w:t>3.0</w:t>
            </w:r>
          </w:p>
        </w:tc>
        <w:tc>
          <w:tcPr>
            <w:tcW w:w="1980" w:type="dxa"/>
            <w:tcBorders>
              <w:bottom w:val="threeDEmboss" w:sz="12" w:space="0" w:color="auto"/>
              <w:right w:val="single" w:sz="4" w:space="0" w:color="auto"/>
            </w:tcBorders>
            <w:vAlign w:val="center"/>
          </w:tcPr>
          <w:p w:rsidR="00943DBA" w:rsidRDefault="00943DBA" w:rsidP="005F21D2">
            <w:pPr>
              <w:spacing w:after="0"/>
              <w:jc w:val="left"/>
            </w:pPr>
            <w:r>
              <w:t>0</w:t>
            </w:r>
          </w:p>
        </w:tc>
        <w:tc>
          <w:tcPr>
            <w:tcW w:w="3510" w:type="dxa"/>
            <w:tcBorders>
              <w:left w:val="single" w:sz="4" w:space="0" w:color="auto"/>
              <w:bottom w:val="threeDEmboss" w:sz="12" w:space="0" w:color="auto"/>
            </w:tcBorders>
            <w:vAlign w:val="center"/>
          </w:tcPr>
          <w:p w:rsidR="00943DBA" w:rsidRPr="005F21D2" w:rsidRDefault="00943DBA" w:rsidP="005F21D2">
            <w:pPr>
              <w:spacing w:after="0"/>
              <w:jc w:val="left"/>
              <w:rPr>
                <w:b/>
              </w:rPr>
            </w:pPr>
            <w:r w:rsidRPr="005F21D2">
              <w:rPr>
                <w:b/>
              </w:rPr>
              <w:t>3.07</w:t>
            </w: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RPr="00E21A87" w:rsidTr="005F21D2">
        <w:tc>
          <w:tcPr>
            <w:tcW w:w="2088" w:type="dxa"/>
            <w:vAlign w:val="center"/>
          </w:tcPr>
          <w:p w:rsidR="00943DBA" w:rsidRPr="00E21A87" w:rsidRDefault="00943DBA" w:rsidP="005F21D2">
            <w:pPr>
              <w:spacing w:after="0"/>
              <w:jc w:val="left"/>
            </w:pPr>
            <w:r>
              <w:t>1.0</w:t>
            </w:r>
          </w:p>
        </w:tc>
        <w:tc>
          <w:tcPr>
            <w:tcW w:w="1980" w:type="dxa"/>
            <w:vAlign w:val="center"/>
          </w:tcPr>
          <w:p w:rsidR="00943DBA" w:rsidRPr="00E21A87" w:rsidRDefault="00943DBA" w:rsidP="005F21D2">
            <w:pPr>
              <w:spacing w:after="0"/>
              <w:jc w:val="left"/>
            </w:pPr>
            <w:r>
              <w:t>0.5</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Tr="005F21D2">
        <w:tc>
          <w:tcPr>
            <w:tcW w:w="2088" w:type="dxa"/>
            <w:tcBorders>
              <w:bottom w:val="threeDEmboss" w:sz="12" w:space="0" w:color="auto"/>
            </w:tcBorders>
            <w:vAlign w:val="center"/>
          </w:tcPr>
          <w:p w:rsidR="00943DBA" w:rsidRDefault="00943DBA" w:rsidP="005F21D2">
            <w:pPr>
              <w:spacing w:after="0"/>
              <w:jc w:val="left"/>
            </w:pPr>
            <w:r>
              <w:t>2.0</w:t>
            </w:r>
          </w:p>
        </w:tc>
        <w:tc>
          <w:tcPr>
            <w:tcW w:w="1980" w:type="dxa"/>
            <w:tcBorders>
              <w:bottom w:val="threeDEmboss" w:sz="12" w:space="0" w:color="auto"/>
            </w:tcBorders>
            <w:vAlign w:val="center"/>
          </w:tcPr>
          <w:p w:rsidR="00943DBA" w:rsidRDefault="00943DBA" w:rsidP="005F21D2">
            <w:pPr>
              <w:spacing w:after="0"/>
              <w:jc w:val="left"/>
            </w:pPr>
            <w:r>
              <w:t>0.5</w:t>
            </w:r>
          </w:p>
        </w:tc>
        <w:tc>
          <w:tcPr>
            <w:tcW w:w="1980" w:type="dxa"/>
            <w:tcBorders>
              <w:bottom w:val="threeDEmboss" w:sz="12" w:space="0" w:color="auto"/>
              <w:right w:val="single" w:sz="4" w:space="0" w:color="auto"/>
            </w:tcBorders>
            <w:vAlign w:val="center"/>
          </w:tcPr>
          <w:p w:rsidR="00943DBA" w:rsidRDefault="00943DBA" w:rsidP="005F21D2">
            <w:pPr>
              <w:spacing w:after="0"/>
              <w:jc w:val="left"/>
            </w:pPr>
            <w:r>
              <w:t>0</w:t>
            </w:r>
          </w:p>
        </w:tc>
        <w:tc>
          <w:tcPr>
            <w:tcW w:w="3510" w:type="dxa"/>
            <w:tcBorders>
              <w:left w:val="single" w:sz="4" w:space="0" w:color="auto"/>
              <w:bottom w:val="threeDEmboss" w:sz="12" w:space="0" w:color="auto"/>
            </w:tcBorders>
            <w:vAlign w:val="center"/>
          </w:tcPr>
          <w:p w:rsidR="00943DBA" w:rsidRPr="005F21D2" w:rsidRDefault="00943DBA" w:rsidP="005F21D2">
            <w:pPr>
              <w:spacing w:after="0"/>
              <w:jc w:val="left"/>
              <w:rPr>
                <w:b/>
              </w:rPr>
            </w:pPr>
            <w:r w:rsidRPr="005F21D2">
              <w:rPr>
                <w:b/>
              </w:rPr>
              <w:t>2.13</w:t>
            </w: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0.5</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0.77</w:t>
            </w:r>
          </w:p>
        </w:tc>
      </w:tr>
      <w:tr w:rsidR="00943DBA" w:rsidTr="005F21D2">
        <w:tc>
          <w:tcPr>
            <w:tcW w:w="2088" w:type="dxa"/>
            <w:vAlign w:val="center"/>
          </w:tcPr>
          <w:p w:rsidR="00943DBA" w:rsidRDefault="00943DBA" w:rsidP="005F21D2">
            <w:pPr>
              <w:spacing w:after="0"/>
              <w:jc w:val="left"/>
            </w:pPr>
            <w:r>
              <w:t>0</w:t>
            </w:r>
          </w:p>
        </w:tc>
        <w:tc>
          <w:tcPr>
            <w:tcW w:w="1980" w:type="dxa"/>
            <w:vAlign w:val="center"/>
          </w:tcPr>
          <w:p w:rsidR="00943DBA" w:rsidRDefault="00943DBA" w:rsidP="005F21D2">
            <w:pPr>
              <w:spacing w:after="0"/>
              <w:jc w:val="left"/>
            </w:pPr>
            <w:r>
              <w:t>0.5</w:t>
            </w:r>
          </w:p>
        </w:tc>
        <w:tc>
          <w:tcPr>
            <w:tcW w:w="1980" w:type="dxa"/>
            <w:tcBorders>
              <w:right w:val="single" w:sz="4" w:space="0" w:color="auto"/>
            </w:tcBorders>
            <w:vAlign w:val="center"/>
          </w:tcPr>
          <w:p w:rsidR="00943DBA" w:rsidRDefault="00943DBA" w:rsidP="005F21D2">
            <w:pPr>
              <w:spacing w:after="0"/>
              <w:jc w:val="left"/>
            </w:pPr>
            <w:r>
              <w:t>1.0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Tr="005F21D2">
        <w:tc>
          <w:tcPr>
            <w:tcW w:w="2088" w:type="dxa"/>
            <w:vAlign w:val="center"/>
          </w:tcPr>
          <w:p w:rsidR="00943DBA" w:rsidRDefault="00943DBA" w:rsidP="005F21D2">
            <w:pPr>
              <w:spacing w:after="0"/>
              <w:jc w:val="left"/>
            </w:pPr>
            <w:r>
              <w:t>0</w:t>
            </w:r>
          </w:p>
        </w:tc>
        <w:tc>
          <w:tcPr>
            <w:tcW w:w="1980" w:type="dxa"/>
            <w:vAlign w:val="center"/>
          </w:tcPr>
          <w:p w:rsidR="00943DBA" w:rsidRDefault="00943DBA" w:rsidP="005F21D2">
            <w:pPr>
              <w:spacing w:after="0"/>
              <w:jc w:val="left"/>
            </w:pPr>
            <w:r>
              <w:t>0.5</w:t>
            </w:r>
          </w:p>
        </w:tc>
        <w:tc>
          <w:tcPr>
            <w:tcW w:w="1980" w:type="dxa"/>
            <w:tcBorders>
              <w:right w:val="single" w:sz="4" w:space="0" w:color="auto"/>
            </w:tcBorders>
            <w:vAlign w:val="center"/>
          </w:tcPr>
          <w:p w:rsidR="00943DBA" w:rsidRDefault="00943DBA" w:rsidP="005F21D2">
            <w:pPr>
              <w:spacing w:after="0"/>
              <w:jc w:val="left"/>
            </w:pPr>
            <w:r>
              <w:t>2.0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2.13</w:t>
            </w:r>
          </w:p>
        </w:tc>
      </w:tr>
    </w:tbl>
    <w:p w:rsidR="00943DBA" w:rsidRDefault="00943DBA" w:rsidP="00943DBA"/>
    <w:p w:rsidR="00943DBA" w:rsidRDefault="005F21D2" w:rsidP="005F21D2">
      <w:pPr>
        <w:pStyle w:val="Heading2"/>
        <w:numPr>
          <w:ilvl w:val="4"/>
          <w:numId w:val="16"/>
        </w:numPr>
      </w:pPr>
      <w:bookmarkStart w:id="152" w:name="_Toc387248591"/>
      <w:bookmarkStart w:id="153" w:name="_Toc387253420"/>
      <w:bookmarkStart w:id="154" w:name="_Toc387312850"/>
      <w:bookmarkStart w:id="155" w:name="_Toc387327914"/>
      <w:r>
        <w:t>Low V</w:t>
      </w:r>
      <w:r>
        <w:rPr>
          <w:vertAlign w:val="subscript"/>
        </w:rPr>
        <w:t>rel,i</w:t>
      </w:r>
      <w:r>
        <w:t>, r</w:t>
      </w:r>
      <w:r>
        <w:rPr>
          <w:vertAlign w:val="subscript"/>
        </w:rPr>
        <w:t xml:space="preserve">isk and </w:t>
      </w:r>
      <w:r>
        <w:t>r</w:t>
      </w:r>
      <w:r>
        <w:rPr>
          <w:vertAlign w:val="subscript"/>
        </w:rPr>
        <w:t>rsk</w:t>
      </w:r>
      <w:r>
        <w:t xml:space="preserve"> Perturbed into Cross-Track and Out-of-Plane Direction</w:t>
      </w:r>
      <w:bookmarkEnd w:id="152"/>
      <w:bookmarkEnd w:id="153"/>
      <w:bookmarkEnd w:id="154"/>
      <w:bookmarkEnd w:id="155"/>
    </w:p>
    <w:p w:rsidR="005F21D2" w:rsidRDefault="005F21D2" w:rsidP="005F21D2">
      <w:r>
        <w:t>For this case, the initial separation velocity between each spacecraft was limited to the in-track direction, while the RSK and ISK distances were perturbed just outside of the in-line direction into both the out-of-plane and cross-track directions. Figure 7-4 shows an example of the orbital path that</w:t>
      </w:r>
      <w:r w:rsidRPr="005F21D2">
        <w:t xml:space="preserve"> </w:t>
      </w:r>
      <w:r>
        <w:t>would be followed for this case.</w:t>
      </w:r>
    </w:p>
    <w:p w:rsidR="005F21D2" w:rsidRDefault="005F21D2" w:rsidP="005F21D2">
      <w:pPr>
        <w:jc w:val="center"/>
      </w:pPr>
      <w:r w:rsidRPr="005F21D2">
        <w:rPr>
          <w:noProof/>
        </w:rPr>
        <w:lastRenderedPageBreak/>
        <w:drawing>
          <wp:inline distT="0" distB="0" distL="0" distR="0">
            <wp:extent cx="5802538" cy="3146961"/>
            <wp:effectExtent l="19050" t="0" r="7712" b="0"/>
            <wp:docPr id="29" name="Picture 17" descr="Ideal CONOPS-1 RSK Pertub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al CONOPS-1 RSK Pertubation.tif"/>
                    <pic:cNvPicPr/>
                  </pic:nvPicPr>
                  <pic:blipFill>
                    <a:blip r:embed="rId31" cstate="print"/>
                    <a:srcRect l="6184" r="5810"/>
                    <a:stretch>
                      <a:fillRect/>
                    </a:stretch>
                  </pic:blipFill>
                  <pic:spPr>
                    <a:xfrm>
                      <a:off x="0" y="0"/>
                      <a:ext cx="5838450" cy="3166437"/>
                    </a:xfrm>
                    <a:prstGeom prst="rect">
                      <a:avLst/>
                    </a:prstGeom>
                  </pic:spPr>
                </pic:pic>
              </a:graphicData>
            </a:graphic>
          </wp:inline>
        </w:drawing>
      </w:r>
    </w:p>
    <w:p w:rsidR="005F21D2" w:rsidRPr="005F21D2" w:rsidRDefault="005F21D2" w:rsidP="005F21D2">
      <w:pPr>
        <w:jc w:val="center"/>
        <w:rPr>
          <w:b/>
        </w:rPr>
      </w:pPr>
      <w:r>
        <w:rPr>
          <w:b/>
        </w:rPr>
        <w:t>Figure 7-4. Relative Displacement for Case 3 between primary and secondary spacecraft for Phase 1 of Rascal’s Concept of Operations</w:t>
      </w:r>
    </w:p>
    <w:p w:rsidR="00943DBA" w:rsidRDefault="005F21D2" w:rsidP="00311B7A">
      <w:r>
        <w:t xml:space="preserve">This case differs from the first two, in that, </w:t>
      </w:r>
      <w:r>
        <w:rPr>
          <w:rFonts w:ascii="Calibri" w:hAnsi="Calibri"/>
        </w:rPr>
        <w:t>Δ</w:t>
      </w:r>
      <w:r>
        <w:t xml:space="preserve">V is now required in order to stationkeep. Since these stationkeep maneuvers would have to be repeated dozens of times over the course of a full mission, any increase in their magnitude has a significant effect on the total </w:t>
      </w:r>
      <w:r>
        <w:rPr>
          <w:rFonts w:ascii="Calibri" w:hAnsi="Calibri"/>
        </w:rPr>
        <w:t>Δ</w:t>
      </w:r>
      <w:r>
        <w:t xml:space="preserve">V required for the mission. </w:t>
      </w:r>
      <w:r w:rsidR="00F0640B">
        <w:t xml:space="preserve">As shown in </w:t>
      </w:r>
      <w:r>
        <w:t>Table 7-3</w:t>
      </w:r>
      <w:r w:rsidR="00F0640B">
        <w:t xml:space="preserve">, the larger the perturbation from In-Track motion, the greater the ISK and RSK </w:t>
      </w:r>
      <w:r w:rsidR="00F0640B">
        <w:rPr>
          <w:rFonts w:ascii="Calibri" w:hAnsi="Calibri"/>
        </w:rPr>
        <w:t>Δ</w:t>
      </w:r>
      <w:r w:rsidR="00F0640B">
        <w:t xml:space="preserve">V’s, and the greater the total </w:t>
      </w:r>
      <w:r w:rsidR="00F0640B">
        <w:rPr>
          <w:rFonts w:ascii="Calibri" w:hAnsi="Calibri"/>
        </w:rPr>
        <w:t>Δ</w:t>
      </w:r>
      <w:r w:rsidR="00F0640B">
        <w:t xml:space="preserve">V required for the mission. However, even in a worst case scenario (being more than 100 meters off target), the total </w:t>
      </w:r>
      <w:r w:rsidR="00F0640B">
        <w:rPr>
          <w:rFonts w:ascii="Calibri" w:hAnsi="Calibri"/>
        </w:rPr>
        <w:t>Δ</w:t>
      </w:r>
      <w:r w:rsidR="00F0640B">
        <w:t xml:space="preserve">V require for the entire mission offers at least </w:t>
      </w:r>
      <w:r w:rsidR="004A70DC">
        <w:t xml:space="preserve">a 60% fuel margin for a propulsion system capable of supplying 50 m/s of </w:t>
      </w:r>
      <w:r w:rsidR="004A70DC">
        <w:rPr>
          <w:rFonts w:ascii="Calibri" w:hAnsi="Calibri"/>
        </w:rPr>
        <w:t>Δ</w:t>
      </w:r>
      <w:r w:rsidR="004A70DC">
        <w:t>V.</w:t>
      </w:r>
    </w:p>
    <w:p w:rsidR="00F0640B" w:rsidRPr="00F0640B" w:rsidRDefault="00F0640B" w:rsidP="00F0640B">
      <w:pPr>
        <w:jc w:val="center"/>
        <w:rPr>
          <w:b/>
        </w:rPr>
      </w:pPr>
      <w:r>
        <w:rPr>
          <w:b/>
        </w:rPr>
        <w:t xml:space="preserve">Table 7-3. </w:t>
      </w:r>
      <w:r>
        <w:rPr>
          <w:rFonts w:ascii="Calibri" w:hAnsi="Calibri"/>
          <w:b/>
        </w:rPr>
        <w:t>Δ</w:t>
      </w:r>
      <w:r>
        <w:rPr>
          <w:b/>
        </w:rPr>
        <w:t>V required for Each Maneuver for Low V</w:t>
      </w:r>
      <w:r>
        <w:rPr>
          <w:b/>
          <w:vertAlign w:val="subscript"/>
        </w:rPr>
        <w:t>rel,I</w:t>
      </w:r>
      <w:r>
        <w:rPr>
          <w:b/>
        </w:rPr>
        <w:t>, r</w:t>
      </w:r>
      <w:r>
        <w:rPr>
          <w:b/>
          <w:vertAlign w:val="subscript"/>
        </w:rPr>
        <w:t>isk</w:t>
      </w:r>
      <w:r>
        <w:rPr>
          <w:b/>
        </w:rPr>
        <w:t xml:space="preserve"> and r</w:t>
      </w:r>
      <w:r>
        <w:rPr>
          <w:b/>
          <w:vertAlign w:val="subscript"/>
        </w:rPr>
        <w:t xml:space="preserve">rsk </w:t>
      </w:r>
      <w:r>
        <w:rPr>
          <w:b/>
        </w:rPr>
        <w:t>Perturbations</w:t>
      </w:r>
    </w:p>
    <w:tbl>
      <w:tblPr>
        <w:tblStyle w:val="TableGrid"/>
        <w:tblW w:w="0" w:type="auto"/>
        <w:jc w:val="center"/>
        <w:tblInd w:w="-513" w:type="dxa"/>
        <w:tblLook w:val="04A0" w:firstRow="1" w:lastRow="0" w:firstColumn="1" w:lastColumn="0" w:noHBand="0" w:noVBand="1"/>
      </w:tblPr>
      <w:tblGrid>
        <w:gridCol w:w="2851"/>
        <w:gridCol w:w="1483"/>
        <w:gridCol w:w="1260"/>
        <w:gridCol w:w="1530"/>
        <w:gridCol w:w="2070"/>
      </w:tblGrid>
      <w:tr w:rsidR="005F21D2" w:rsidRPr="00D52D18" w:rsidTr="00F0640B">
        <w:trPr>
          <w:jc w:val="center"/>
        </w:trPr>
        <w:tc>
          <w:tcPr>
            <w:tcW w:w="2851" w:type="dxa"/>
            <w:vMerge w:val="restart"/>
            <w:shd w:val="clear" w:color="auto" w:fill="17365D" w:themeFill="text2" w:themeFillShade="BF"/>
            <w:vAlign w:val="center"/>
          </w:tcPr>
          <w:p w:rsidR="005F21D2" w:rsidRPr="00D52D18" w:rsidRDefault="005F21D2" w:rsidP="00E35AC6">
            <w:pPr>
              <w:spacing w:after="0"/>
              <w:jc w:val="center"/>
              <w:rPr>
                <w:b/>
                <w:color w:val="FFFFFF" w:themeColor="background1"/>
              </w:rPr>
            </w:pPr>
            <w:r w:rsidRPr="00D52D18">
              <w:rPr>
                <w:b/>
                <w:color w:val="FFFFFF" w:themeColor="background1"/>
              </w:rPr>
              <w:t>Maneuver</w:t>
            </w:r>
          </w:p>
        </w:tc>
        <w:tc>
          <w:tcPr>
            <w:tcW w:w="6343" w:type="dxa"/>
            <w:gridSpan w:val="4"/>
            <w:tcBorders>
              <w:bottom w:val="single" w:sz="4" w:space="0" w:color="auto"/>
            </w:tcBorders>
            <w:shd w:val="clear" w:color="auto" w:fill="17365D" w:themeFill="text2" w:themeFillShade="BF"/>
            <w:vAlign w:val="center"/>
          </w:tcPr>
          <w:p w:rsidR="005F21D2" w:rsidRPr="00D52D18" w:rsidRDefault="005F21D2" w:rsidP="00E35AC6">
            <w:pPr>
              <w:spacing w:after="0"/>
              <w:jc w:val="center"/>
              <w:rPr>
                <w:b/>
                <w:color w:val="FFFFFF" w:themeColor="background1"/>
              </w:rPr>
            </w:pPr>
            <w:r w:rsidRPr="00D52D18">
              <w:rPr>
                <w:b/>
                <w:color w:val="FFFFFF" w:themeColor="background1"/>
              </w:rPr>
              <w:t>ΔV</w:t>
            </w:r>
            <w:r>
              <w:rPr>
                <w:b/>
                <w:color w:val="FFFFFF" w:themeColor="background1"/>
              </w:rPr>
              <w:t xml:space="preserve"> for Each Perturbation Case</w:t>
            </w:r>
            <w:r w:rsidRPr="00D52D18">
              <w:rPr>
                <w:b/>
                <w:color w:val="FFFFFF" w:themeColor="background1"/>
              </w:rPr>
              <w:t xml:space="preserve"> (m/s)</w:t>
            </w:r>
          </w:p>
        </w:tc>
      </w:tr>
      <w:tr w:rsidR="005F21D2" w:rsidRPr="00D52D18" w:rsidTr="00F0640B">
        <w:trPr>
          <w:jc w:val="center"/>
        </w:trPr>
        <w:tc>
          <w:tcPr>
            <w:tcW w:w="2851" w:type="dxa"/>
            <w:vMerge/>
            <w:tcBorders>
              <w:bottom w:val="thinThickMediumGap" w:sz="24" w:space="0" w:color="auto"/>
            </w:tcBorders>
            <w:shd w:val="clear" w:color="auto" w:fill="17365D" w:themeFill="text2" w:themeFillShade="BF"/>
            <w:vAlign w:val="center"/>
          </w:tcPr>
          <w:p w:rsidR="005F21D2" w:rsidRPr="00D52D18" w:rsidRDefault="005F21D2" w:rsidP="00E35AC6">
            <w:pPr>
              <w:spacing w:after="0"/>
              <w:rPr>
                <w:b/>
                <w:color w:val="FFFFFF" w:themeColor="background1"/>
              </w:rPr>
            </w:pPr>
          </w:p>
        </w:tc>
        <w:tc>
          <w:tcPr>
            <w:tcW w:w="1483" w:type="dxa"/>
            <w:tcBorders>
              <w:bottom w:val="thinThickMediumGap" w:sz="24" w:space="0" w:color="auto"/>
            </w:tcBorders>
            <w:shd w:val="clear" w:color="auto" w:fill="17365D" w:themeFill="text2" w:themeFillShade="BF"/>
            <w:vAlign w:val="center"/>
          </w:tcPr>
          <w:p w:rsidR="005F21D2" w:rsidRPr="00D52D18" w:rsidRDefault="005F21D2" w:rsidP="00E35AC6">
            <w:pPr>
              <w:spacing w:after="0"/>
              <w:jc w:val="center"/>
              <w:rPr>
                <w:b/>
                <w:color w:val="FFFFFF" w:themeColor="background1"/>
              </w:rPr>
            </w:pPr>
            <w:r>
              <w:rPr>
                <w:b/>
                <w:color w:val="FFFFFF" w:themeColor="background1"/>
              </w:rPr>
              <w:t>1 m</w:t>
            </w:r>
          </w:p>
        </w:tc>
        <w:tc>
          <w:tcPr>
            <w:tcW w:w="126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5 m</w:t>
            </w:r>
          </w:p>
        </w:tc>
        <w:tc>
          <w:tcPr>
            <w:tcW w:w="153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10 m</w:t>
            </w:r>
          </w:p>
        </w:tc>
        <w:tc>
          <w:tcPr>
            <w:tcW w:w="207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100 m</w:t>
            </w:r>
          </w:p>
        </w:tc>
      </w:tr>
      <w:tr w:rsidR="005F21D2" w:rsidTr="00F0640B">
        <w:trPr>
          <w:jc w:val="center"/>
        </w:trPr>
        <w:tc>
          <w:tcPr>
            <w:tcW w:w="2851" w:type="dxa"/>
            <w:tcBorders>
              <w:top w:val="thinThickMediumGap" w:sz="24" w:space="0" w:color="auto"/>
            </w:tcBorders>
            <w:vAlign w:val="center"/>
          </w:tcPr>
          <w:p w:rsidR="005F21D2" w:rsidRDefault="005F21D2" w:rsidP="00E35AC6">
            <w:pPr>
              <w:spacing w:after="0"/>
            </w:pPr>
            <w:r>
              <w:t>Initial Separation</w:t>
            </w:r>
          </w:p>
        </w:tc>
        <w:tc>
          <w:tcPr>
            <w:tcW w:w="1483" w:type="dxa"/>
            <w:tcBorders>
              <w:top w:val="thinThickMediumGap" w:sz="24" w:space="0" w:color="auto"/>
            </w:tcBorders>
            <w:vAlign w:val="center"/>
          </w:tcPr>
          <w:p w:rsidR="005F21D2" w:rsidRDefault="005F21D2" w:rsidP="00E35AC6">
            <w:pPr>
              <w:spacing w:after="0"/>
            </w:pPr>
            <w:r>
              <w:t>0.5033</w:t>
            </w:r>
          </w:p>
        </w:tc>
        <w:tc>
          <w:tcPr>
            <w:tcW w:w="1260" w:type="dxa"/>
            <w:tcBorders>
              <w:top w:val="thinThickMediumGap" w:sz="24" w:space="0" w:color="auto"/>
            </w:tcBorders>
          </w:tcPr>
          <w:p w:rsidR="005F21D2" w:rsidRDefault="005F21D2" w:rsidP="00E35AC6">
            <w:pPr>
              <w:spacing w:after="0"/>
            </w:pPr>
            <w:r>
              <w:t>0.5134</w:t>
            </w:r>
          </w:p>
        </w:tc>
        <w:tc>
          <w:tcPr>
            <w:tcW w:w="1530" w:type="dxa"/>
            <w:tcBorders>
              <w:top w:val="thinThickMediumGap" w:sz="24" w:space="0" w:color="auto"/>
            </w:tcBorders>
          </w:tcPr>
          <w:p w:rsidR="005F21D2" w:rsidRDefault="005F21D2" w:rsidP="00E35AC6">
            <w:pPr>
              <w:spacing w:after="0"/>
            </w:pPr>
            <w:r>
              <w:t>0.5288</w:t>
            </w:r>
          </w:p>
        </w:tc>
        <w:tc>
          <w:tcPr>
            <w:tcW w:w="2070" w:type="dxa"/>
            <w:tcBorders>
              <w:top w:val="thinThickMediumGap" w:sz="24" w:space="0" w:color="auto"/>
            </w:tcBorders>
          </w:tcPr>
          <w:p w:rsidR="005F21D2" w:rsidRDefault="005F21D2" w:rsidP="00E35AC6">
            <w:pPr>
              <w:spacing w:after="0"/>
            </w:pPr>
            <w:r>
              <w:t>1.0791</w:t>
            </w:r>
          </w:p>
        </w:tc>
      </w:tr>
      <w:tr w:rsidR="005F21D2" w:rsidTr="00F0640B">
        <w:trPr>
          <w:jc w:val="center"/>
        </w:trPr>
        <w:tc>
          <w:tcPr>
            <w:tcW w:w="2851" w:type="dxa"/>
            <w:vAlign w:val="center"/>
          </w:tcPr>
          <w:p w:rsidR="005F21D2" w:rsidRDefault="005F21D2" w:rsidP="00E35AC6">
            <w:pPr>
              <w:spacing w:after="0"/>
            </w:pPr>
            <w:r>
              <w:t>ISK</w:t>
            </w:r>
          </w:p>
        </w:tc>
        <w:tc>
          <w:tcPr>
            <w:tcW w:w="1483" w:type="dxa"/>
            <w:vAlign w:val="center"/>
          </w:tcPr>
          <w:p w:rsidR="005F21D2" w:rsidRDefault="005F21D2" w:rsidP="00E35AC6">
            <w:pPr>
              <w:spacing w:after="0"/>
            </w:pPr>
            <w:r>
              <w:t>0.0067</w:t>
            </w:r>
          </w:p>
        </w:tc>
        <w:tc>
          <w:tcPr>
            <w:tcW w:w="1260" w:type="dxa"/>
          </w:tcPr>
          <w:p w:rsidR="005F21D2" w:rsidRDefault="005F21D2" w:rsidP="00E35AC6">
            <w:pPr>
              <w:spacing w:after="0"/>
            </w:pPr>
            <w:r>
              <w:t>0.0216</w:t>
            </w:r>
          </w:p>
        </w:tc>
        <w:tc>
          <w:tcPr>
            <w:tcW w:w="1530" w:type="dxa"/>
          </w:tcPr>
          <w:p w:rsidR="005F21D2" w:rsidRDefault="005F21D2" w:rsidP="00E35AC6">
            <w:pPr>
              <w:spacing w:after="0"/>
            </w:pPr>
            <w:r>
              <w:t>0.0432</w:t>
            </w:r>
          </w:p>
        </w:tc>
        <w:tc>
          <w:tcPr>
            <w:tcW w:w="2070" w:type="dxa"/>
          </w:tcPr>
          <w:p w:rsidR="005F21D2" w:rsidRDefault="005F21D2" w:rsidP="00E35AC6">
            <w:pPr>
              <w:spacing w:after="0"/>
            </w:pPr>
            <w:r>
              <w:t>0.4325</w:t>
            </w:r>
          </w:p>
        </w:tc>
      </w:tr>
      <w:tr w:rsidR="005F21D2" w:rsidTr="00F0640B">
        <w:trPr>
          <w:jc w:val="center"/>
        </w:trPr>
        <w:tc>
          <w:tcPr>
            <w:tcW w:w="2851" w:type="dxa"/>
            <w:vAlign w:val="center"/>
          </w:tcPr>
          <w:p w:rsidR="005F21D2" w:rsidRDefault="005F21D2" w:rsidP="00E35AC6">
            <w:pPr>
              <w:spacing w:after="0"/>
            </w:pPr>
            <w:r>
              <w:t>Continued Separation</w:t>
            </w:r>
          </w:p>
        </w:tc>
        <w:tc>
          <w:tcPr>
            <w:tcW w:w="1483" w:type="dxa"/>
            <w:vAlign w:val="center"/>
          </w:tcPr>
          <w:p w:rsidR="005F21D2" w:rsidRDefault="005F21D2" w:rsidP="00E35AC6">
            <w:pPr>
              <w:spacing w:after="0"/>
            </w:pPr>
            <w:r>
              <w:t>0.0151</w:t>
            </w:r>
          </w:p>
        </w:tc>
        <w:tc>
          <w:tcPr>
            <w:tcW w:w="1260" w:type="dxa"/>
          </w:tcPr>
          <w:p w:rsidR="005F21D2" w:rsidRDefault="005F21D2" w:rsidP="00E35AC6">
            <w:pPr>
              <w:spacing w:after="0"/>
            </w:pPr>
            <w:r>
              <w:t>0.0323</w:t>
            </w:r>
          </w:p>
        </w:tc>
        <w:tc>
          <w:tcPr>
            <w:tcW w:w="1530" w:type="dxa"/>
          </w:tcPr>
          <w:p w:rsidR="005F21D2" w:rsidRDefault="005F21D2" w:rsidP="00E35AC6">
            <w:pPr>
              <w:spacing w:after="0"/>
            </w:pPr>
            <w:r>
              <w:t>0.0538</w:t>
            </w:r>
          </w:p>
        </w:tc>
        <w:tc>
          <w:tcPr>
            <w:tcW w:w="2070" w:type="dxa"/>
          </w:tcPr>
          <w:p w:rsidR="005F21D2" w:rsidRDefault="005F21D2" w:rsidP="00E35AC6">
            <w:pPr>
              <w:spacing w:after="0"/>
            </w:pPr>
            <w:r>
              <w:t>0.4430</w:t>
            </w:r>
          </w:p>
        </w:tc>
      </w:tr>
      <w:tr w:rsidR="005F21D2" w:rsidTr="00F0640B">
        <w:trPr>
          <w:jc w:val="center"/>
        </w:trPr>
        <w:tc>
          <w:tcPr>
            <w:tcW w:w="2851" w:type="dxa"/>
            <w:vAlign w:val="center"/>
          </w:tcPr>
          <w:p w:rsidR="005F21D2" w:rsidRDefault="005F21D2" w:rsidP="00E35AC6">
            <w:pPr>
              <w:spacing w:after="0"/>
            </w:pPr>
            <w:r>
              <w:t>RSK</w:t>
            </w:r>
          </w:p>
        </w:tc>
        <w:tc>
          <w:tcPr>
            <w:tcW w:w="1483" w:type="dxa"/>
            <w:vAlign w:val="center"/>
          </w:tcPr>
          <w:p w:rsidR="005F21D2" w:rsidRDefault="005F21D2" w:rsidP="00E35AC6">
            <w:pPr>
              <w:spacing w:after="0"/>
            </w:pPr>
            <w:r>
              <w:t>0.0043</w:t>
            </w:r>
          </w:p>
        </w:tc>
        <w:tc>
          <w:tcPr>
            <w:tcW w:w="1260" w:type="dxa"/>
          </w:tcPr>
          <w:p w:rsidR="005F21D2" w:rsidRDefault="005F21D2" w:rsidP="00E35AC6">
            <w:pPr>
              <w:spacing w:after="0"/>
            </w:pPr>
            <w:r>
              <w:t>0.0216</w:t>
            </w:r>
          </w:p>
        </w:tc>
        <w:tc>
          <w:tcPr>
            <w:tcW w:w="1530" w:type="dxa"/>
          </w:tcPr>
          <w:p w:rsidR="005F21D2" w:rsidRDefault="005F21D2" w:rsidP="00E35AC6">
            <w:pPr>
              <w:spacing w:after="0"/>
            </w:pPr>
            <w:r>
              <w:t>0.0432</w:t>
            </w:r>
          </w:p>
        </w:tc>
        <w:tc>
          <w:tcPr>
            <w:tcW w:w="2070" w:type="dxa"/>
          </w:tcPr>
          <w:p w:rsidR="005F21D2" w:rsidRDefault="005F21D2" w:rsidP="00E35AC6">
            <w:pPr>
              <w:spacing w:after="0"/>
            </w:pPr>
            <w:r>
              <w:t>0.4325</w:t>
            </w:r>
          </w:p>
        </w:tc>
      </w:tr>
      <w:tr w:rsidR="005F21D2" w:rsidTr="00F0640B">
        <w:trPr>
          <w:jc w:val="center"/>
        </w:trPr>
        <w:tc>
          <w:tcPr>
            <w:tcW w:w="2851" w:type="dxa"/>
            <w:vAlign w:val="center"/>
          </w:tcPr>
          <w:p w:rsidR="005F21D2" w:rsidRDefault="005F21D2" w:rsidP="00E35AC6">
            <w:pPr>
              <w:spacing w:after="0"/>
            </w:pPr>
            <w:r>
              <w:t>Rendezvous</w:t>
            </w:r>
          </w:p>
        </w:tc>
        <w:tc>
          <w:tcPr>
            <w:tcW w:w="1483" w:type="dxa"/>
            <w:vAlign w:val="center"/>
          </w:tcPr>
          <w:p w:rsidR="005F21D2" w:rsidRDefault="005F21D2" w:rsidP="00E35AC6">
            <w:pPr>
              <w:spacing w:after="0"/>
            </w:pPr>
            <w:r>
              <w:t>0.0069</w:t>
            </w:r>
          </w:p>
        </w:tc>
        <w:tc>
          <w:tcPr>
            <w:tcW w:w="1260" w:type="dxa"/>
          </w:tcPr>
          <w:p w:rsidR="005F21D2" w:rsidRDefault="005F21D2" w:rsidP="00E35AC6">
            <w:pPr>
              <w:spacing w:after="0"/>
            </w:pPr>
            <w:r>
              <w:t>0.0116</w:t>
            </w:r>
          </w:p>
        </w:tc>
        <w:tc>
          <w:tcPr>
            <w:tcW w:w="1530" w:type="dxa"/>
          </w:tcPr>
          <w:p w:rsidR="005F21D2" w:rsidRDefault="005F21D2" w:rsidP="00E35AC6">
            <w:pPr>
              <w:spacing w:after="0"/>
            </w:pPr>
            <w:r>
              <w:t>0.0329</w:t>
            </w:r>
          </w:p>
        </w:tc>
        <w:tc>
          <w:tcPr>
            <w:tcW w:w="2070" w:type="dxa"/>
          </w:tcPr>
          <w:p w:rsidR="005F21D2" w:rsidRDefault="005F21D2" w:rsidP="00E35AC6">
            <w:pPr>
              <w:spacing w:after="0"/>
            </w:pPr>
            <w:r>
              <w:t>0.4220</w:t>
            </w:r>
          </w:p>
        </w:tc>
      </w:tr>
      <w:tr w:rsidR="005F21D2" w:rsidRPr="00D52D18" w:rsidTr="00F0640B">
        <w:trPr>
          <w:jc w:val="center"/>
        </w:trPr>
        <w:tc>
          <w:tcPr>
            <w:tcW w:w="2851" w:type="dxa"/>
            <w:tcBorders>
              <w:top w:val="threeDEmboss" w:sz="12" w:space="0" w:color="auto"/>
            </w:tcBorders>
            <w:vAlign w:val="center"/>
          </w:tcPr>
          <w:p w:rsidR="005F21D2" w:rsidRPr="00D52D18" w:rsidRDefault="00E35AC6" w:rsidP="00E35AC6">
            <w:pPr>
              <w:spacing w:after="0"/>
              <w:rPr>
                <w:b/>
              </w:rPr>
            </w:pPr>
            <w:r>
              <w:rPr>
                <w:b/>
              </w:rPr>
              <w:t>Total</w:t>
            </w:r>
          </w:p>
        </w:tc>
        <w:tc>
          <w:tcPr>
            <w:tcW w:w="1483" w:type="dxa"/>
            <w:tcBorders>
              <w:top w:val="threeDEmboss" w:sz="12" w:space="0" w:color="auto"/>
            </w:tcBorders>
            <w:vAlign w:val="center"/>
          </w:tcPr>
          <w:p w:rsidR="005F21D2" w:rsidRPr="00D52D18" w:rsidRDefault="005F21D2" w:rsidP="00E35AC6">
            <w:pPr>
              <w:spacing w:after="0"/>
              <w:rPr>
                <w:b/>
              </w:rPr>
            </w:pPr>
            <w:r>
              <w:rPr>
                <w:b/>
              </w:rPr>
              <w:t>0.7903</w:t>
            </w:r>
          </w:p>
        </w:tc>
        <w:tc>
          <w:tcPr>
            <w:tcW w:w="1260" w:type="dxa"/>
            <w:tcBorders>
              <w:top w:val="threeDEmboss" w:sz="12" w:space="0" w:color="auto"/>
            </w:tcBorders>
          </w:tcPr>
          <w:p w:rsidR="005F21D2" w:rsidRPr="002759E3" w:rsidRDefault="005F21D2" w:rsidP="00E35AC6">
            <w:pPr>
              <w:spacing w:after="0"/>
              <w:rPr>
                <w:b/>
              </w:rPr>
            </w:pPr>
            <w:r>
              <w:rPr>
                <w:b/>
              </w:rPr>
              <w:t>1.3801</w:t>
            </w:r>
          </w:p>
        </w:tc>
        <w:tc>
          <w:tcPr>
            <w:tcW w:w="1530" w:type="dxa"/>
            <w:tcBorders>
              <w:top w:val="threeDEmboss" w:sz="12" w:space="0" w:color="auto"/>
            </w:tcBorders>
          </w:tcPr>
          <w:p w:rsidR="005F21D2" w:rsidRPr="00D52D18" w:rsidRDefault="005F21D2" w:rsidP="00E35AC6">
            <w:pPr>
              <w:spacing w:after="0"/>
              <w:rPr>
                <w:b/>
              </w:rPr>
            </w:pPr>
            <w:r>
              <w:rPr>
                <w:b/>
              </w:rPr>
              <w:t>2.2593</w:t>
            </w:r>
          </w:p>
        </w:tc>
        <w:tc>
          <w:tcPr>
            <w:tcW w:w="2070" w:type="dxa"/>
            <w:tcBorders>
              <w:top w:val="threeDEmboss" w:sz="12" w:space="0" w:color="auto"/>
            </w:tcBorders>
          </w:tcPr>
          <w:p w:rsidR="005F21D2" w:rsidRPr="00D52D18" w:rsidRDefault="005F21D2" w:rsidP="00E35AC6">
            <w:pPr>
              <w:spacing w:after="0"/>
              <w:rPr>
                <w:b/>
              </w:rPr>
            </w:pPr>
            <w:r>
              <w:rPr>
                <w:b/>
              </w:rPr>
              <w:t>18.3775</w:t>
            </w:r>
          </w:p>
        </w:tc>
      </w:tr>
    </w:tbl>
    <w:p w:rsidR="005F21D2" w:rsidRDefault="005F21D2" w:rsidP="00311B7A"/>
    <w:p w:rsidR="004A70DC" w:rsidRDefault="004A70DC" w:rsidP="004A70DC">
      <w:pPr>
        <w:pStyle w:val="Heading2"/>
        <w:numPr>
          <w:ilvl w:val="4"/>
          <w:numId w:val="16"/>
        </w:numPr>
      </w:pPr>
      <w:bookmarkStart w:id="156" w:name="_Toc387248592"/>
      <w:bookmarkStart w:id="157" w:name="_Toc387253421"/>
      <w:bookmarkStart w:id="158" w:name="_Toc387312851"/>
      <w:bookmarkStart w:id="159" w:name="_Toc387327915"/>
      <w:r>
        <w:t>High V</w:t>
      </w:r>
      <w:r>
        <w:rPr>
          <w:vertAlign w:val="subscript"/>
        </w:rPr>
        <w:t>rel,I</w:t>
      </w:r>
      <w:r>
        <w:t>, r</w:t>
      </w:r>
      <w:r>
        <w:rPr>
          <w:vertAlign w:val="subscript"/>
        </w:rPr>
        <w:t>rsk</w:t>
      </w:r>
      <w:r>
        <w:rPr>
          <w:vertAlign w:val="subscript"/>
        </w:rPr>
        <w:softHyphen/>
      </w:r>
      <w:r>
        <w:t xml:space="preserve"> and r</w:t>
      </w:r>
      <w:r>
        <w:rPr>
          <w:vertAlign w:val="subscript"/>
        </w:rPr>
        <w:t>isk</w:t>
      </w:r>
      <w:r>
        <w:t xml:space="preserve"> Perturbed into the Cross-Track and Out-of-Plane Directions</w:t>
      </w:r>
      <w:bookmarkEnd w:id="156"/>
      <w:bookmarkEnd w:id="157"/>
      <w:bookmarkEnd w:id="158"/>
      <w:bookmarkEnd w:id="159"/>
    </w:p>
    <w:p w:rsidR="004A70DC" w:rsidRDefault="004A70DC" w:rsidP="004A70DC">
      <w:r>
        <w:t>For this test case, the previous case of perturbed stationkeeping distances was kept constant, while the initial separation velocity between the target and interceptor spacecraft was varied. This had</w:t>
      </w:r>
      <w:r w:rsidR="00FE34C1">
        <w:t xml:space="preserve"> an e</w:t>
      </w:r>
      <w:r>
        <w:t xml:space="preserve">ffect of </w:t>
      </w:r>
      <w:r>
        <w:lastRenderedPageBreak/>
        <w:t xml:space="preserve">increasing the total </w:t>
      </w:r>
      <w:r>
        <w:rPr>
          <w:rFonts w:ascii="Calibri" w:hAnsi="Calibri"/>
        </w:rPr>
        <w:t>Δ</w:t>
      </w:r>
      <w:r>
        <w:t xml:space="preserve">V for the mission as a whole, as was the case for Case 2. </w:t>
      </w:r>
      <w:r w:rsidR="00FE34C1">
        <w:t>Table 7-4 demonstrates this trend exactly, showing a slight increase over the values obtained for Case 2.</w:t>
      </w:r>
    </w:p>
    <w:p w:rsidR="00152DC7" w:rsidRPr="00152DC7" w:rsidRDefault="00152DC7" w:rsidP="00152DC7">
      <w:pPr>
        <w:jc w:val="center"/>
        <w:rPr>
          <w:b/>
        </w:rPr>
      </w:pPr>
      <w:r>
        <w:rPr>
          <w:b/>
        </w:rPr>
        <w:t xml:space="preserve">Table 7-4. Total </w:t>
      </w:r>
      <w:r>
        <w:rPr>
          <w:rFonts w:ascii="Calibri" w:hAnsi="Calibri"/>
          <w:b/>
        </w:rPr>
        <w:t>Δ</w:t>
      </w:r>
      <w:r>
        <w:rPr>
          <w:b/>
        </w:rPr>
        <w:t>V Required for Perturbed r</w:t>
      </w:r>
      <w:r>
        <w:rPr>
          <w:b/>
          <w:vertAlign w:val="subscript"/>
        </w:rPr>
        <w:t xml:space="preserve">rsk </w:t>
      </w:r>
      <w:r>
        <w:rPr>
          <w:b/>
        </w:rPr>
        <w:t>and r</w:t>
      </w:r>
      <w:r>
        <w:rPr>
          <w:b/>
          <w:vertAlign w:val="subscript"/>
        </w:rPr>
        <w:t>isk</w:t>
      </w:r>
      <w:r>
        <w:rPr>
          <w:b/>
        </w:rPr>
        <w:t>, with High V</w:t>
      </w:r>
      <w:r>
        <w:rPr>
          <w:b/>
          <w:vertAlign w:val="subscript"/>
        </w:rPr>
        <w:t>rel,i</w:t>
      </w:r>
    </w:p>
    <w:tbl>
      <w:tblPr>
        <w:tblStyle w:val="TableGrid"/>
        <w:tblW w:w="0" w:type="auto"/>
        <w:tblLook w:val="04A0" w:firstRow="1" w:lastRow="0" w:firstColumn="1" w:lastColumn="0" w:noHBand="0" w:noVBand="1"/>
      </w:tblPr>
      <w:tblGrid>
        <w:gridCol w:w="2538"/>
        <w:gridCol w:w="1800"/>
        <w:gridCol w:w="1440"/>
        <w:gridCol w:w="3600"/>
      </w:tblGrid>
      <w:tr w:rsidR="00FE34C1" w:rsidRPr="00E21A87" w:rsidTr="00FE34C1">
        <w:tc>
          <w:tcPr>
            <w:tcW w:w="5778" w:type="dxa"/>
            <w:gridSpan w:val="3"/>
            <w:tcBorders>
              <w:bottom w:val="single" w:sz="4"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sidRPr="00E21A87">
              <w:rPr>
                <w:b/>
                <w:color w:val="FFFFFF" w:themeColor="background1"/>
              </w:rPr>
              <w:t>Initial Separation Velocity (m/s)</w:t>
            </w:r>
          </w:p>
        </w:tc>
        <w:tc>
          <w:tcPr>
            <w:tcW w:w="3600" w:type="dxa"/>
            <w:vMerge w:val="restart"/>
            <w:shd w:val="clear" w:color="auto" w:fill="17365D" w:themeFill="text2" w:themeFillShade="BF"/>
            <w:vAlign w:val="center"/>
          </w:tcPr>
          <w:p w:rsidR="00FE34C1" w:rsidRPr="00E21A87" w:rsidRDefault="00FE34C1" w:rsidP="00FE34C1">
            <w:pPr>
              <w:spacing w:after="0"/>
              <w:jc w:val="center"/>
              <w:rPr>
                <w:b/>
                <w:color w:val="FFFFFF" w:themeColor="background1"/>
              </w:rPr>
            </w:pPr>
            <w:r>
              <w:rPr>
                <w:b/>
                <w:color w:val="FFFFFF" w:themeColor="background1"/>
              </w:rPr>
              <w:t>Total ΔV (m/s)</w:t>
            </w:r>
          </w:p>
        </w:tc>
      </w:tr>
      <w:tr w:rsidR="00FE34C1" w:rsidRPr="00E21A87" w:rsidTr="00FE34C1">
        <w:tc>
          <w:tcPr>
            <w:tcW w:w="2538"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X</w:t>
            </w:r>
          </w:p>
        </w:tc>
        <w:tc>
          <w:tcPr>
            <w:tcW w:w="1800"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Y</w:t>
            </w:r>
          </w:p>
        </w:tc>
        <w:tc>
          <w:tcPr>
            <w:tcW w:w="1440"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Z</w:t>
            </w:r>
          </w:p>
        </w:tc>
        <w:tc>
          <w:tcPr>
            <w:tcW w:w="3600" w:type="dxa"/>
            <w:vMerge/>
            <w:tcBorders>
              <w:bottom w:val="threeDEmboss" w:sz="12" w:space="0" w:color="auto"/>
            </w:tcBorders>
            <w:shd w:val="clear" w:color="auto" w:fill="17365D" w:themeFill="text2" w:themeFillShade="BF"/>
            <w:vAlign w:val="center"/>
          </w:tcPr>
          <w:p w:rsidR="00FE34C1" w:rsidRPr="00E21A87" w:rsidRDefault="00FE34C1" w:rsidP="00FE34C1">
            <w:pPr>
              <w:spacing w:after="0"/>
              <w:rPr>
                <w:b/>
                <w:color w:val="FFFFFF" w:themeColor="background1"/>
              </w:rPr>
            </w:pP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1.38</w:t>
            </w:r>
          </w:p>
        </w:tc>
      </w:tr>
      <w:tr w:rsidR="00FE34C1" w:rsidRPr="00E21A87" w:rsidTr="00FE34C1">
        <w:tc>
          <w:tcPr>
            <w:tcW w:w="2538" w:type="dxa"/>
          </w:tcPr>
          <w:p w:rsidR="00FE34C1" w:rsidRPr="00E21A87" w:rsidRDefault="00FE34C1" w:rsidP="00FE34C1">
            <w:pPr>
              <w:spacing w:after="0"/>
              <w:jc w:val="center"/>
            </w:pPr>
            <w:r>
              <w:t>0</w:t>
            </w:r>
          </w:p>
        </w:tc>
        <w:tc>
          <w:tcPr>
            <w:tcW w:w="1800" w:type="dxa"/>
          </w:tcPr>
          <w:p w:rsidR="00FE34C1" w:rsidRPr="00E21A87" w:rsidRDefault="00FE34C1" w:rsidP="00FE34C1">
            <w:pPr>
              <w:spacing w:after="0"/>
              <w:jc w:val="center"/>
            </w:pPr>
            <w:r>
              <w:t>1.0</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1.88</w:t>
            </w:r>
          </w:p>
        </w:tc>
      </w:tr>
      <w:tr w:rsidR="00FE34C1" w:rsidRPr="00E21A87" w:rsidTr="00FE34C1">
        <w:tc>
          <w:tcPr>
            <w:tcW w:w="2538" w:type="dxa"/>
          </w:tcPr>
          <w:p w:rsidR="00FE34C1" w:rsidRPr="00E21A87" w:rsidRDefault="00FE34C1" w:rsidP="00FE34C1">
            <w:pPr>
              <w:spacing w:after="0"/>
              <w:jc w:val="center"/>
            </w:pPr>
            <w:r>
              <w:t>0</w:t>
            </w:r>
          </w:p>
        </w:tc>
        <w:tc>
          <w:tcPr>
            <w:tcW w:w="1800" w:type="dxa"/>
          </w:tcPr>
          <w:p w:rsidR="00FE34C1" w:rsidRPr="00E21A87" w:rsidRDefault="00FE34C1" w:rsidP="00FE34C1">
            <w:pPr>
              <w:spacing w:after="0"/>
              <w:jc w:val="center"/>
            </w:pPr>
            <w:r>
              <w:t>2.0</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2.88</w:t>
            </w:r>
          </w:p>
        </w:tc>
      </w:tr>
      <w:tr w:rsidR="00FE34C1" w:rsidTr="00FE34C1">
        <w:tc>
          <w:tcPr>
            <w:tcW w:w="2538" w:type="dxa"/>
            <w:tcBorders>
              <w:bottom w:val="threeDEmboss" w:sz="12" w:space="0" w:color="auto"/>
            </w:tcBorders>
          </w:tcPr>
          <w:p w:rsidR="00FE34C1" w:rsidRDefault="00FE34C1" w:rsidP="00FE34C1">
            <w:pPr>
              <w:spacing w:after="0"/>
              <w:jc w:val="center"/>
            </w:pPr>
            <w:r>
              <w:t>0</w:t>
            </w:r>
          </w:p>
        </w:tc>
        <w:tc>
          <w:tcPr>
            <w:tcW w:w="1800" w:type="dxa"/>
            <w:tcBorders>
              <w:bottom w:val="threeDEmboss" w:sz="12" w:space="0" w:color="auto"/>
            </w:tcBorders>
          </w:tcPr>
          <w:p w:rsidR="00FE34C1" w:rsidRDefault="00FE34C1" w:rsidP="00FE34C1">
            <w:pPr>
              <w:spacing w:after="0"/>
              <w:jc w:val="center"/>
            </w:pPr>
            <w:r>
              <w:t>3.0</w:t>
            </w:r>
          </w:p>
        </w:tc>
        <w:tc>
          <w:tcPr>
            <w:tcW w:w="1440" w:type="dxa"/>
            <w:tcBorders>
              <w:bottom w:val="threeDEmboss" w:sz="12" w:space="0" w:color="auto"/>
              <w:right w:val="single" w:sz="4" w:space="0" w:color="auto"/>
            </w:tcBorders>
          </w:tcPr>
          <w:p w:rsidR="00FE34C1" w:rsidRDefault="00FE34C1" w:rsidP="00FE34C1">
            <w:pPr>
              <w:spacing w:after="0"/>
              <w:jc w:val="center"/>
            </w:pPr>
            <w:r>
              <w:t>0</w:t>
            </w:r>
          </w:p>
        </w:tc>
        <w:tc>
          <w:tcPr>
            <w:tcW w:w="3600" w:type="dxa"/>
            <w:tcBorders>
              <w:left w:val="single" w:sz="4" w:space="0" w:color="auto"/>
              <w:bottom w:val="threeDEmboss" w:sz="12" w:space="0" w:color="auto"/>
            </w:tcBorders>
            <w:vAlign w:val="center"/>
          </w:tcPr>
          <w:p w:rsidR="00FE34C1" w:rsidRPr="00B07D21" w:rsidRDefault="00FE34C1" w:rsidP="00FE34C1">
            <w:pPr>
              <w:spacing w:after="0"/>
              <w:jc w:val="center"/>
              <w:rPr>
                <w:b/>
              </w:rPr>
            </w:pPr>
            <w:r w:rsidRPr="00B07D21">
              <w:rPr>
                <w:b/>
              </w:rPr>
              <w:t>3.88</w:t>
            </w: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0.5</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1.60</w:t>
            </w:r>
          </w:p>
        </w:tc>
      </w:tr>
      <w:tr w:rsidR="00FE34C1" w:rsidRPr="00E21A87" w:rsidTr="00FE34C1">
        <w:tc>
          <w:tcPr>
            <w:tcW w:w="2538" w:type="dxa"/>
          </w:tcPr>
          <w:p w:rsidR="00FE34C1" w:rsidRPr="00E21A87" w:rsidRDefault="00FE34C1" w:rsidP="00FE34C1">
            <w:pPr>
              <w:spacing w:after="0"/>
              <w:jc w:val="center"/>
            </w:pPr>
            <w:r>
              <w:t>1.0</w:t>
            </w:r>
          </w:p>
        </w:tc>
        <w:tc>
          <w:tcPr>
            <w:tcW w:w="1800" w:type="dxa"/>
          </w:tcPr>
          <w:p w:rsidR="00FE34C1" w:rsidRPr="00E21A87" w:rsidRDefault="00FE34C1" w:rsidP="00FE34C1">
            <w:pPr>
              <w:spacing w:after="0"/>
              <w:jc w:val="center"/>
            </w:pPr>
            <w:r>
              <w:t>0.5</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2.02</w:t>
            </w:r>
          </w:p>
        </w:tc>
      </w:tr>
      <w:tr w:rsidR="00FE34C1" w:rsidTr="00FE34C1">
        <w:tc>
          <w:tcPr>
            <w:tcW w:w="2538" w:type="dxa"/>
            <w:tcBorders>
              <w:bottom w:val="threeDEmboss" w:sz="12" w:space="0" w:color="auto"/>
            </w:tcBorders>
          </w:tcPr>
          <w:p w:rsidR="00FE34C1" w:rsidRDefault="00FE34C1" w:rsidP="00FE34C1">
            <w:pPr>
              <w:spacing w:after="0"/>
              <w:jc w:val="center"/>
            </w:pPr>
            <w:r>
              <w:t>2.0</w:t>
            </w:r>
          </w:p>
        </w:tc>
        <w:tc>
          <w:tcPr>
            <w:tcW w:w="1800" w:type="dxa"/>
            <w:tcBorders>
              <w:bottom w:val="threeDEmboss" w:sz="12" w:space="0" w:color="auto"/>
            </w:tcBorders>
          </w:tcPr>
          <w:p w:rsidR="00FE34C1" w:rsidRDefault="00FE34C1" w:rsidP="00FE34C1">
            <w:pPr>
              <w:spacing w:after="0"/>
              <w:jc w:val="center"/>
            </w:pPr>
            <w:r>
              <w:t>0.5</w:t>
            </w:r>
          </w:p>
        </w:tc>
        <w:tc>
          <w:tcPr>
            <w:tcW w:w="1440" w:type="dxa"/>
            <w:tcBorders>
              <w:bottom w:val="threeDEmboss" w:sz="12" w:space="0" w:color="auto"/>
              <w:right w:val="single" w:sz="4" w:space="0" w:color="auto"/>
            </w:tcBorders>
          </w:tcPr>
          <w:p w:rsidR="00FE34C1" w:rsidRDefault="00FE34C1" w:rsidP="00FE34C1">
            <w:pPr>
              <w:spacing w:after="0"/>
              <w:jc w:val="center"/>
            </w:pPr>
            <w:r>
              <w:t>0</w:t>
            </w:r>
          </w:p>
        </w:tc>
        <w:tc>
          <w:tcPr>
            <w:tcW w:w="3600" w:type="dxa"/>
            <w:tcBorders>
              <w:left w:val="single" w:sz="4" w:space="0" w:color="auto"/>
              <w:bottom w:val="threeDEmboss" w:sz="12" w:space="0" w:color="auto"/>
            </w:tcBorders>
            <w:vAlign w:val="center"/>
          </w:tcPr>
          <w:p w:rsidR="00FE34C1" w:rsidRPr="00B07D21" w:rsidRDefault="00FE34C1" w:rsidP="00FE34C1">
            <w:pPr>
              <w:spacing w:after="0"/>
              <w:jc w:val="center"/>
              <w:rPr>
                <w:b/>
              </w:rPr>
            </w:pPr>
            <w:r w:rsidRPr="00B07D21">
              <w:rPr>
                <w:b/>
              </w:rPr>
              <w:t>2.96</w:t>
            </w: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0.5</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0.5</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1.77</w:t>
            </w:r>
          </w:p>
        </w:tc>
      </w:tr>
      <w:tr w:rsidR="00FE34C1" w:rsidTr="00FE34C1">
        <w:tc>
          <w:tcPr>
            <w:tcW w:w="2538" w:type="dxa"/>
          </w:tcPr>
          <w:p w:rsidR="00FE34C1" w:rsidRDefault="00FE34C1" w:rsidP="00FE34C1">
            <w:pPr>
              <w:spacing w:after="0"/>
              <w:jc w:val="center"/>
            </w:pPr>
            <w:r>
              <w:t>1.0</w:t>
            </w:r>
          </w:p>
        </w:tc>
        <w:tc>
          <w:tcPr>
            <w:tcW w:w="1800" w:type="dxa"/>
          </w:tcPr>
          <w:p w:rsidR="00FE34C1" w:rsidRDefault="00FE34C1" w:rsidP="00FE34C1">
            <w:pPr>
              <w:spacing w:after="0"/>
              <w:jc w:val="center"/>
            </w:pPr>
            <w:r>
              <w:t>0.5</w:t>
            </w:r>
          </w:p>
        </w:tc>
        <w:tc>
          <w:tcPr>
            <w:tcW w:w="1440" w:type="dxa"/>
            <w:tcBorders>
              <w:right w:val="single" w:sz="4" w:space="0" w:color="auto"/>
            </w:tcBorders>
          </w:tcPr>
          <w:p w:rsidR="00FE34C1" w:rsidRDefault="00FE34C1" w:rsidP="00FE34C1">
            <w:pPr>
              <w:spacing w:after="0"/>
              <w:jc w:val="center"/>
            </w:pPr>
            <w:r>
              <w:t>1.0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2.41</w:t>
            </w:r>
          </w:p>
        </w:tc>
      </w:tr>
      <w:tr w:rsidR="00FE34C1" w:rsidTr="00FE34C1">
        <w:tc>
          <w:tcPr>
            <w:tcW w:w="2538" w:type="dxa"/>
          </w:tcPr>
          <w:p w:rsidR="00FE34C1" w:rsidRDefault="00FE34C1" w:rsidP="00FE34C1">
            <w:pPr>
              <w:spacing w:after="0"/>
              <w:jc w:val="center"/>
            </w:pPr>
            <w:r>
              <w:t>2.0</w:t>
            </w:r>
          </w:p>
        </w:tc>
        <w:tc>
          <w:tcPr>
            <w:tcW w:w="1800" w:type="dxa"/>
          </w:tcPr>
          <w:p w:rsidR="00FE34C1" w:rsidRDefault="00FE34C1" w:rsidP="00FE34C1">
            <w:pPr>
              <w:spacing w:after="0"/>
              <w:jc w:val="center"/>
            </w:pPr>
            <w:r>
              <w:t>0.5</w:t>
            </w:r>
          </w:p>
        </w:tc>
        <w:tc>
          <w:tcPr>
            <w:tcW w:w="1440" w:type="dxa"/>
            <w:tcBorders>
              <w:right w:val="single" w:sz="4" w:space="0" w:color="auto"/>
            </w:tcBorders>
          </w:tcPr>
          <w:p w:rsidR="00FE34C1" w:rsidRDefault="00FE34C1" w:rsidP="00FE34C1">
            <w:pPr>
              <w:spacing w:after="0"/>
              <w:jc w:val="center"/>
            </w:pPr>
            <w:r>
              <w:t>2.0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3.78</w:t>
            </w:r>
          </w:p>
        </w:tc>
      </w:tr>
    </w:tbl>
    <w:p w:rsidR="00FE34C1" w:rsidRDefault="00FE34C1" w:rsidP="004A70DC"/>
    <w:p w:rsidR="004A70DC" w:rsidRDefault="00FE34C1" w:rsidP="00FE34C1">
      <w:pPr>
        <w:pStyle w:val="Heading2"/>
        <w:numPr>
          <w:ilvl w:val="4"/>
          <w:numId w:val="16"/>
        </w:numPr>
      </w:pPr>
      <w:bookmarkStart w:id="160" w:name="_Toc387248593"/>
      <w:bookmarkStart w:id="161" w:name="_Toc387253422"/>
      <w:bookmarkStart w:id="162" w:name="_Toc387312852"/>
      <w:bookmarkStart w:id="163" w:name="_Toc387327916"/>
      <w:r>
        <w:t>Low V</w:t>
      </w:r>
      <w:r>
        <w:rPr>
          <w:vertAlign w:val="subscript"/>
        </w:rPr>
        <w:t>rel,I</w:t>
      </w:r>
      <w:r>
        <w:t>, No r</w:t>
      </w:r>
      <w:r>
        <w:rPr>
          <w:vertAlign w:val="subscript"/>
        </w:rPr>
        <w:t>rsk or r</w:t>
      </w:r>
      <w:r>
        <w:t>isk Perturbation, V</w:t>
      </w:r>
      <w:r>
        <w:rPr>
          <w:vertAlign w:val="subscript"/>
        </w:rPr>
        <w:t>isk</w:t>
      </w:r>
      <w:r>
        <w:t xml:space="preserve"> Perturbation</w:t>
      </w:r>
      <w:bookmarkEnd w:id="160"/>
      <w:bookmarkEnd w:id="161"/>
      <w:bookmarkEnd w:id="162"/>
      <w:bookmarkEnd w:id="163"/>
    </w:p>
    <w:p w:rsidR="00FE34C1" w:rsidRDefault="00FE34C1" w:rsidP="00FE34C1">
      <w:r w:rsidRPr="0079247D">
        <w:t>The final test case consisted of an analysis of the affect of varying the initial relative velocity between each spacecraft at t</w:t>
      </w:r>
      <w:r>
        <w:t xml:space="preserve">he beginning of an ISK maneuver. If there were some sort of mistiming in when a particular ISK maneuver is performed, either due to sensor error, non-impulsive thrusting, or other means, more </w:t>
      </w:r>
      <w:r w:rsidRPr="00FE34C1">
        <w:rPr>
          <w:rFonts w:ascii="Calibri" w:hAnsi="Calibri"/>
        </w:rPr>
        <w:t>Δ</w:t>
      </w:r>
      <w:r>
        <w:t xml:space="preserve">V would have to be expended in order to account for the non-zero relative velocity between the target and chaser spacecraft, as demonstrated in Table 7-5. Even for small perturbations in initial relative ISK velocity, the total </w:t>
      </w:r>
      <w:r w:rsidRPr="00FE34C1">
        <w:rPr>
          <w:rFonts w:ascii="Calibri" w:hAnsi="Calibri"/>
        </w:rPr>
        <w:t>Δ</w:t>
      </w:r>
      <w:r>
        <w:t xml:space="preserve">V for both mission increases substantially, going from 0.69 m/s to 4.97 m/s in the 0.1 m/s case. This effect only increases as the initial relative velocity value increases, having a drastic effect on the total </w:t>
      </w:r>
      <w:r>
        <w:rPr>
          <w:rFonts w:ascii="Calibri" w:hAnsi="Calibri"/>
        </w:rPr>
        <w:t>Δ</w:t>
      </w:r>
      <w:r>
        <w:t>V required for the mission. However, even in a worst case scenario of missing the target velocity by 1.0 m/s on every single ISK maneuver, the propulsion system would still offer nearly a 40% margin for completing the mission.</w:t>
      </w:r>
    </w:p>
    <w:p w:rsidR="00FE34C1" w:rsidRPr="00FE34C1" w:rsidRDefault="00FE34C1" w:rsidP="00FE34C1">
      <w:pPr>
        <w:jc w:val="center"/>
        <w:rPr>
          <w:b/>
        </w:rPr>
      </w:pPr>
      <w:r>
        <w:rPr>
          <w:b/>
        </w:rPr>
        <w:t xml:space="preserve">Table 7-5. Total </w:t>
      </w:r>
      <w:r>
        <w:rPr>
          <w:rFonts w:ascii="Calibri" w:hAnsi="Calibri"/>
          <w:b/>
        </w:rPr>
        <w:t>Δ</w:t>
      </w:r>
      <w:r>
        <w:rPr>
          <w:b/>
        </w:rPr>
        <w:t>V Required for Perturbation in Initial ISK Relative Velocity</w:t>
      </w:r>
    </w:p>
    <w:tbl>
      <w:tblPr>
        <w:tblStyle w:val="TableGrid"/>
        <w:tblW w:w="0" w:type="auto"/>
        <w:tblLook w:val="04A0" w:firstRow="1" w:lastRow="0" w:firstColumn="1" w:lastColumn="0" w:noHBand="0" w:noVBand="1"/>
      </w:tblPr>
      <w:tblGrid>
        <w:gridCol w:w="4968"/>
        <w:gridCol w:w="4590"/>
      </w:tblGrid>
      <w:tr w:rsidR="00FE34C1" w:rsidRPr="00571F53" w:rsidTr="00FE34C1">
        <w:trPr>
          <w:trHeight w:val="242"/>
        </w:trPr>
        <w:tc>
          <w:tcPr>
            <w:tcW w:w="4968" w:type="dxa"/>
            <w:shd w:val="clear" w:color="auto" w:fill="17365D" w:themeFill="text2" w:themeFillShade="BF"/>
          </w:tcPr>
          <w:p w:rsidR="00FE34C1" w:rsidRPr="00571F53" w:rsidRDefault="00FE34C1" w:rsidP="00FE34C1">
            <w:pPr>
              <w:spacing w:after="0"/>
              <w:jc w:val="left"/>
              <w:rPr>
                <w:b/>
                <w:color w:val="FFFFFF" w:themeColor="background1"/>
              </w:rPr>
            </w:pPr>
            <w:r w:rsidRPr="00571F53">
              <w:rPr>
                <w:b/>
                <w:color w:val="FFFFFF" w:themeColor="background1"/>
              </w:rPr>
              <w:t>Initial Relative Velocity (m/s)</w:t>
            </w:r>
          </w:p>
        </w:tc>
        <w:tc>
          <w:tcPr>
            <w:tcW w:w="4590" w:type="dxa"/>
            <w:shd w:val="clear" w:color="auto" w:fill="17365D" w:themeFill="text2" w:themeFillShade="BF"/>
          </w:tcPr>
          <w:p w:rsidR="00FE34C1" w:rsidRPr="00571F53" w:rsidRDefault="00FE34C1" w:rsidP="00FE34C1">
            <w:pPr>
              <w:spacing w:after="0"/>
              <w:jc w:val="left"/>
              <w:rPr>
                <w:b/>
                <w:color w:val="FFFFFF" w:themeColor="background1"/>
              </w:rPr>
            </w:pPr>
            <w:r w:rsidRPr="00571F53">
              <w:rPr>
                <w:b/>
                <w:color w:val="FFFFFF" w:themeColor="background1"/>
              </w:rPr>
              <w:t xml:space="preserve">Total </w:t>
            </w:r>
            <w:r w:rsidRPr="00571F53">
              <w:rPr>
                <w:rFonts w:ascii="Calibri" w:hAnsi="Calibri"/>
                <w:b/>
                <w:color w:val="FFFFFF" w:themeColor="background1"/>
              </w:rPr>
              <w:t>Δ</w:t>
            </w:r>
            <w:r w:rsidRPr="00571F53">
              <w:rPr>
                <w:b/>
                <w:color w:val="FFFFFF" w:themeColor="background1"/>
              </w:rPr>
              <w:t>V (m/s)</w:t>
            </w:r>
          </w:p>
        </w:tc>
      </w:tr>
      <w:tr w:rsidR="00FE34C1" w:rsidTr="00FE34C1">
        <w:tc>
          <w:tcPr>
            <w:tcW w:w="4968" w:type="dxa"/>
            <w:tcBorders>
              <w:top w:val="threeDEmboss" w:sz="12" w:space="0" w:color="auto"/>
            </w:tcBorders>
          </w:tcPr>
          <w:p w:rsidR="00FE34C1" w:rsidRDefault="00FE34C1" w:rsidP="00FE34C1">
            <w:pPr>
              <w:spacing w:after="0"/>
              <w:jc w:val="left"/>
            </w:pPr>
            <w:r>
              <w:t>0.1</w:t>
            </w:r>
          </w:p>
        </w:tc>
        <w:tc>
          <w:tcPr>
            <w:tcW w:w="4590" w:type="dxa"/>
            <w:tcBorders>
              <w:top w:val="threeDEmboss" w:sz="12" w:space="0" w:color="auto"/>
            </w:tcBorders>
          </w:tcPr>
          <w:p w:rsidR="00FE34C1" w:rsidRPr="00B07D21" w:rsidRDefault="00FE34C1" w:rsidP="00FE34C1">
            <w:pPr>
              <w:spacing w:after="0"/>
              <w:jc w:val="left"/>
              <w:rPr>
                <w:b/>
              </w:rPr>
            </w:pPr>
            <w:r w:rsidRPr="00B07D21">
              <w:rPr>
                <w:b/>
              </w:rPr>
              <w:t>4.97</w:t>
            </w:r>
          </w:p>
        </w:tc>
      </w:tr>
      <w:tr w:rsidR="00FE34C1" w:rsidTr="00FE34C1">
        <w:tc>
          <w:tcPr>
            <w:tcW w:w="4968" w:type="dxa"/>
          </w:tcPr>
          <w:p w:rsidR="00FE34C1" w:rsidRDefault="00FE34C1" w:rsidP="00FE34C1">
            <w:pPr>
              <w:spacing w:after="0"/>
              <w:jc w:val="left"/>
            </w:pPr>
            <w:r>
              <w:t>0.2</w:t>
            </w:r>
          </w:p>
        </w:tc>
        <w:tc>
          <w:tcPr>
            <w:tcW w:w="4590" w:type="dxa"/>
          </w:tcPr>
          <w:p w:rsidR="00FE34C1" w:rsidRPr="00B07D21" w:rsidRDefault="00FE34C1" w:rsidP="00FE34C1">
            <w:pPr>
              <w:spacing w:after="0"/>
              <w:jc w:val="left"/>
              <w:rPr>
                <w:b/>
              </w:rPr>
            </w:pPr>
            <w:r w:rsidRPr="00B07D21">
              <w:rPr>
                <w:b/>
              </w:rPr>
              <w:t>8.07</w:t>
            </w:r>
          </w:p>
        </w:tc>
      </w:tr>
      <w:tr w:rsidR="00FE34C1" w:rsidTr="00FE34C1">
        <w:tc>
          <w:tcPr>
            <w:tcW w:w="4968" w:type="dxa"/>
          </w:tcPr>
          <w:p w:rsidR="00FE34C1" w:rsidRDefault="00FE34C1" w:rsidP="00FE34C1">
            <w:pPr>
              <w:spacing w:after="0"/>
              <w:jc w:val="left"/>
            </w:pPr>
            <w:r>
              <w:t>0.3</w:t>
            </w:r>
          </w:p>
        </w:tc>
        <w:tc>
          <w:tcPr>
            <w:tcW w:w="4590" w:type="dxa"/>
          </w:tcPr>
          <w:p w:rsidR="00FE34C1" w:rsidRPr="00B07D21" w:rsidRDefault="00FE34C1" w:rsidP="00FE34C1">
            <w:pPr>
              <w:spacing w:after="0"/>
              <w:jc w:val="left"/>
              <w:rPr>
                <w:b/>
              </w:rPr>
            </w:pPr>
            <w:r w:rsidRPr="00B07D21">
              <w:rPr>
                <w:b/>
              </w:rPr>
              <w:t>11.17</w:t>
            </w:r>
          </w:p>
        </w:tc>
      </w:tr>
      <w:tr w:rsidR="00FE34C1" w:rsidTr="00FE34C1">
        <w:tc>
          <w:tcPr>
            <w:tcW w:w="4968" w:type="dxa"/>
          </w:tcPr>
          <w:p w:rsidR="00FE34C1" w:rsidRDefault="00FE34C1" w:rsidP="00FE34C1">
            <w:pPr>
              <w:spacing w:after="0"/>
              <w:jc w:val="left"/>
            </w:pPr>
            <w:r>
              <w:t>0.4</w:t>
            </w:r>
          </w:p>
        </w:tc>
        <w:tc>
          <w:tcPr>
            <w:tcW w:w="4590" w:type="dxa"/>
          </w:tcPr>
          <w:p w:rsidR="00FE34C1" w:rsidRPr="00B07D21" w:rsidRDefault="00FE34C1" w:rsidP="00FE34C1">
            <w:pPr>
              <w:spacing w:after="0"/>
              <w:jc w:val="left"/>
              <w:rPr>
                <w:b/>
              </w:rPr>
            </w:pPr>
            <w:r w:rsidRPr="00B07D21">
              <w:rPr>
                <w:b/>
              </w:rPr>
              <w:t>14.27</w:t>
            </w:r>
          </w:p>
        </w:tc>
      </w:tr>
      <w:tr w:rsidR="00FE34C1" w:rsidTr="00FE34C1">
        <w:tc>
          <w:tcPr>
            <w:tcW w:w="4968" w:type="dxa"/>
          </w:tcPr>
          <w:p w:rsidR="00FE34C1" w:rsidRDefault="00FE34C1" w:rsidP="00FE34C1">
            <w:pPr>
              <w:spacing w:after="0"/>
              <w:jc w:val="left"/>
            </w:pPr>
            <w:r>
              <w:t>0.5</w:t>
            </w:r>
          </w:p>
        </w:tc>
        <w:tc>
          <w:tcPr>
            <w:tcW w:w="4590" w:type="dxa"/>
          </w:tcPr>
          <w:p w:rsidR="00FE34C1" w:rsidRPr="00B07D21" w:rsidRDefault="00FE34C1" w:rsidP="00FE34C1">
            <w:pPr>
              <w:spacing w:after="0"/>
              <w:jc w:val="left"/>
              <w:rPr>
                <w:b/>
              </w:rPr>
            </w:pPr>
            <w:r w:rsidRPr="00B07D21">
              <w:rPr>
                <w:b/>
              </w:rPr>
              <w:t>17.37</w:t>
            </w:r>
          </w:p>
        </w:tc>
      </w:tr>
      <w:tr w:rsidR="00FE34C1" w:rsidTr="00FE34C1">
        <w:tc>
          <w:tcPr>
            <w:tcW w:w="4968" w:type="dxa"/>
          </w:tcPr>
          <w:p w:rsidR="00FE34C1" w:rsidRDefault="00FE34C1" w:rsidP="00FE34C1">
            <w:pPr>
              <w:spacing w:after="0"/>
              <w:jc w:val="left"/>
            </w:pPr>
            <w:r>
              <w:t>1.0</w:t>
            </w:r>
          </w:p>
        </w:tc>
        <w:tc>
          <w:tcPr>
            <w:tcW w:w="4590" w:type="dxa"/>
          </w:tcPr>
          <w:p w:rsidR="00FE34C1" w:rsidRPr="00B07D21" w:rsidRDefault="00FE34C1" w:rsidP="00FE34C1">
            <w:pPr>
              <w:spacing w:after="0"/>
              <w:jc w:val="left"/>
              <w:rPr>
                <w:b/>
              </w:rPr>
            </w:pPr>
            <w:r w:rsidRPr="00B07D21">
              <w:rPr>
                <w:b/>
              </w:rPr>
              <w:t>32.87</w:t>
            </w:r>
          </w:p>
        </w:tc>
      </w:tr>
    </w:tbl>
    <w:p w:rsidR="00605F52" w:rsidRDefault="00605F52" w:rsidP="00FE34C1"/>
    <w:p w:rsidR="00FE34C1" w:rsidRPr="00FE34C1" w:rsidRDefault="00FE34C1" w:rsidP="00FE34C1">
      <w:pPr>
        <w:pStyle w:val="Heading2"/>
        <w:numPr>
          <w:ilvl w:val="3"/>
          <w:numId w:val="16"/>
        </w:numPr>
        <w:rPr>
          <w:i w:val="0"/>
        </w:rPr>
      </w:pPr>
      <w:bookmarkStart w:id="164" w:name="_Toc387327917"/>
      <w:r w:rsidRPr="00FE34C1">
        <w:rPr>
          <w:rFonts w:ascii="Calibri" w:hAnsi="Calibri"/>
          <w:i w:val="0"/>
        </w:rPr>
        <w:t>Δ</w:t>
      </w:r>
      <w:r w:rsidRPr="00FE34C1">
        <w:rPr>
          <w:i w:val="0"/>
        </w:rPr>
        <w:t>V Analysis Conclusions</w:t>
      </w:r>
      <w:bookmarkEnd w:id="164"/>
    </w:p>
    <w:p w:rsidR="00FE34C1" w:rsidRDefault="00FE34C1" w:rsidP="00FE34C1">
      <w:r>
        <w:t xml:space="preserve">With each of these test cases in mind, a few conclusions can be made from the Rascal mission </w:t>
      </w:r>
      <w:r>
        <w:rPr>
          <w:rFonts w:ascii="Calibri" w:hAnsi="Calibri"/>
        </w:rPr>
        <w:t>Δ</w:t>
      </w:r>
      <w:r>
        <w:t>V analysis:</w:t>
      </w:r>
    </w:p>
    <w:p w:rsidR="00FE34C1" w:rsidRPr="004E55BE" w:rsidRDefault="00FE34C1" w:rsidP="00FE34C1">
      <w:pPr>
        <w:pStyle w:val="ListParagraph"/>
        <w:numPr>
          <w:ilvl w:val="0"/>
          <w:numId w:val="22"/>
        </w:numPr>
        <w:spacing w:line="276" w:lineRule="auto"/>
        <w:contextualSpacing w:val="0"/>
      </w:pPr>
      <w:r>
        <w:rPr>
          <w:b/>
        </w:rPr>
        <w:t xml:space="preserve">For an ideal mission, ΔV is a non-factor for either CONOPS. </w:t>
      </w:r>
    </w:p>
    <w:p w:rsidR="00FE34C1" w:rsidRPr="004E55BE" w:rsidRDefault="00FE34C1" w:rsidP="00FE34C1">
      <w:r w:rsidRPr="004E55BE">
        <w:lastRenderedPageBreak/>
        <w:t xml:space="preserve">This </w:t>
      </w:r>
      <w:r>
        <w:t xml:space="preserve">statement </w:t>
      </w:r>
      <w:r w:rsidRPr="004E55BE">
        <w:t xml:space="preserve">relates to being able to execute the mission entirely in the In-Track direction. This would reduce the ΔV required to perform stationkeeping (something that has to be done for a whole day between mission phases) to zero, producing </w:t>
      </w:r>
      <w:r>
        <w:t xml:space="preserve">extremely high margins for </w:t>
      </w:r>
      <w:r w:rsidR="00152DC7">
        <w:t>the entire mission</w:t>
      </w:r>
      <w:r>
        <w:t>..</w:t>
      </w:r>
    </w:p>
    <w:p w:rsidR="00FE34C1" w:rsidRPr="004E55BE" w:rsidRDefault="00FE34C1" w:rsidP="00FE34C1">
      <w:pPr>
        <w:pStyle w:val="ListParagraph"/>
        <w:numPr>
          <w:ilvl w:val="0"/>
          <w:numId w:val="22"/>
        </w:numPr>
        <w:spacing w:line="276" w:lineRule="auto"/>
        <w:contextualSpacing w:val="0"/>
      </w:pPr>
      <w:r>
        <w:rPr>
          <w:b/>
        </w:rPr>
        <w:t>An ideal mission is not feasible.</w:t>
      </w:r>
    </w:p>
    <w:p w:rsidR="00FE34C1" w:rsidRDefault="00FE34C1" w:rsidP="00FE34C1">
      <w:r>
        <w:t xml:space="preserve">This idea relates to the perturbation analysis performed in test cases three and four. For small deviations in stationkeeping displacements, large effects on the </w:t>
      </w:r>
      <w:r>
        <w:rPr>
          <w:rFonts w:ascii="Calibri" w:hAnsi="Calibri"/>
        </w:rPr>
        <w:t>Δ</w:t>
      </w:r>
      <w:r>
        <w:t xml:space="preserve">V required to perform either mission are observed. If these deviations are large enough, the stationkeeping requirement between each mission phase increases to the point of making the </w:t>
      </w:r>
      <w:r>
        <w:rPr>
          <w:rFonts w:ascii="Calibri" w:hAnsi="Calibri"/>
        </w:rPr>
        <w:t>Δ</w:t>
      </w:r>
      <w:r>
        <w:t xml:space="preserve">V required for </w:t>
      </w:r>
      <w:r w:rsidR="00152DC7">
        <w:t>the mission begin to approach its maximum value of 50 m/s.</w:t>
      </w:r>
    </w:p>
    <w:p w:rsidR="00FE34C1" w:rsidRPr="004E55BE" w:rsidRDefault="00152DC7" w:rsidP="00FE34C1">
      <w:r>
        <w:t xml:space="preserve">Thus, </w:t>
      </w:r>
      <w:r w:rsidR="00FE34C1">
        <w:t xml:space="preserve">the </w:t>
      </w:r>
      <w:r>
        <w:t xml:space="preserve">odds </w:t>
      </w:r>
      <w:r w:rsidR="00FE34C1">
        <w:t>of performing an ideal mis</w:t>
      </w:r>
      <w:r>
        <w:t xml:space="preserve">sion are </w:t>
      </w:r>
      <w:r w:rsidR="00FE34C1">
        <w:t>highly unlikely</w:t>
      </w:r>
      <w:r>
        <w:t>, requiring</w:t>
      </w:r>
      <w:r w:rsidR="00FE34C1">
        <w:t xml:space="preserve"> that stationkeeping would be precise enough to keep all motion in the In-Track direction. More than likely, both the geometry of a spacecraft’s orbit, as well as the influences of third-bodies, solar radiation pressure, and inaccuracies within Rascal’s control algorithms will lead to the perturbations that were discussed and studied in the later test cases. As such, it is those two cases that are most important in assessing the </w:t>
      </w:r>
      <w:r w:rsidR="00FE34C1">
        <w:rPr>
          <w:rFonts w:ascii="Calibri" w:hAnsi="Calibri"/>
        </w:rPr>
        <w:t>Δ</w:t>
      </w:r>
      <w:r w:rsidR="00FE34C1">
        <w:t>V requirements of any form of the Rascal mission.</w:t>
      </w:r>
    </w:p>
    <w:p w:rsidR="00FE34C1" w:rsidRPr="004E55BE" w:rsidRDefault="00FE34C1" w:rsidP="00FE34C1">
      <w:pPr>
        <w:pStyle w:val="ListParagraph"/>
        <w:numPr>
          <w:ilvl w:val="0"/>
          <w:numId w:val="22"/>
        </w:numPr>
        <w:spacing w:line="276" w:lineRule="auto"/>
        <w:contextualSpacing w:val="0"/>
      </w:pPr>
      <w:r>
        <w:rPr>
          <w:b/>
        </w:rPr>
        <w:t>Initial relative velocity governs all.</w:t>
      </w:r>
    </w:p>
    <w:p w:rsidR="00FE34C1" w:rsidRPr="004E55BE" w:rsidRDefault="00FE34C1" w:rsidP="00FE34C1">
      <w:r>
        <w:t xml:space="preserve">As can be seen from test case two and four, small variations in initial relative velocity have a large impact on the overall </w:t>
      </w:r>
      <w:r>
        <w:rPr>
          <w:rFonts w:ascii="Calibri" w:hAnsi="Calibri"/>
        </w:rPr>
        <w:t>Δ</w:t>
      </w:r>
      <w:r>
        <w:t xml:space="preserve">V required to perform any kind of proximity operation. For example, varying the RSK distance by 0.5 meters has a negligible effect on the </w:t>
      </w:r>
      <w:r>
        <w:rPr>
          <w:rFonts w:ascii="Calibri" w:hAnsi="Calibri"/>
        </w:rPr>
        <w:t>Δ</w:t>
      </w:r>
      <w:r>
        <w:t xml:space="preserve">V required to perform the mission. Varying the initial separation velocity, on the other hand, can increase the </w:t>
      </w:r>
      <w:r>
        <w:rPr>
          <w:rFonts w:ascii="Calibri" w:hAnsi="Calibri"/>
        </w:rPr>
        <w:t>Δ</w:t>
      </w:r>
      <w:r>
        <w:t>V required for the mission by twofold. As such, one of the most important limiting parameters on any mission (but especially for one involving docking) would be that of the initial separation velocity between each spacecraft.</w:t>
      </w:r>
    </w:p>
    <w:p w:rsidR="00FE34C1" w:rsidRPr="004E55BE" w:rsidRDefault="00FE34C1" w:rsidP="00FE34C1">
      <w:pPr>
        <w:pStyle w:val="ListParagraph"/>
        <w:numPr>
          <w:ilvl w:val="0"/>
          <w:numId w:val="22"/>
        </w:numPr>
        <w:spacing w:line="276" w:lineRule="auto"/>
        <w:contextualSpacing w:val="0"/>
      </w:pPr>
      <w:r>
        <w:rPr>
          <w:b/>
        </w:rPr>
        <w:t>Timing is crucial.</w:t>
      </w:r>
    </w:p>
    <w:p w:rsidR="00FE34C1" w:rsidRPr="00FE34C1" w:rsidRDefault="00FE34C1" w:rsidP="00FE34C1">
      <w:pPr>
        <w:tabs>
          <w:tab w:val="left" w:pos="810"/>
        </w:tabs>
      </w:pPr>
      <w:r w:rsidRPr="00664419">
        <w:t>Finally, each part of this analysis assumed that each maneuver was performed at the end of the previous maneuver, implying that the starting relative velocity between each spacecraft would be zero.</w:t>
      </w:r>
      <w:r>
        <w:t xml:space="preserve"> As discussed in the previous point, if this were not the case, the </w:t>
      </w:r>
      <w:r>
        <w:rPr>
          <w:rFonts w:ascii="Calibri" w:hAnsi="Calibri"/>
        </w:rPr>
        <w:t>Δ</w:t>
      </w:r>
      <w:r>
        <w:t xml:space="preserve">V required to perform a given maneuver would increase substantially, greatly affecting the total </w:t>
      </w:r>
      <w:r>
        <w:rPr>
          <w:rFonts w:ascii="Calibri" w:hAnsi="Calibri"/>
        </w:rPr>
        <w:t>Δ</w:t>
      </w:r>
      <w:r>
        <w:t xml:space="preserve">V required to perform the mission, as shown in the final test case. As such, thruster timing and maneuvering are crucial in limiting the </w:t>
      </w:r>
      <w:r>
        <w:rPr>
          <w:rFonts w:ascii="Calibri" w:hAnsi="Calibri"/>
        </w:rPr>
        <w:t>Δ</w:t>
      </w:r>
      <w:r>
        <w:t>V required for any mission.</w:t>
      </w:r>
    </w:p>
    <w:p w:rsidR="00343226" w:rsidRDefault="00343226" w:rsidP="00343226">
      <w:pPr>
        <w:pStyle w:val="Heading2"/>
        <w:numPr>
          <w:ilvl w:val="2"/>
          <w:numId w:val="16"/>
        </w:numPr>
        <w:rPr>
          <w:i w:val="0"/>
        </w:rPr>
      </w:pPr>
      <w:bookmarkStart w:id="165" w:name="_Toc387327918"/>
      <w:r>
        <w:rPr>
          <w:i w:val="0"/>
        </w:rPr>
        <w:t>Secondary Spacecraft ADC System</w:t>
      </w:r>
      <w:bookmarkEnd w:id="165"/>
    </w:p>
    <w:p w:rsidR="006C558A" w:rsidRDefault="006C558A" w:rsidP="006C558A">
      <w:r>
        <w:t xml:space="preserve">The secondary Attitude Determination and Control subsystem was designed to be simple to cut down on power draw and in turn extend mission lifetime. A nutation damping system of hysteresis rods and a permanent magnet were selected. There are several environmental torques that the secondary spacecraft have overcome in order to stabilize. There is the gravity gradient torque due to the gravitational pull from Earth. Then there is the torque from solar radiation that the spacecraft would experience in space. Finally, the atmosphere still exerts a torque at the 300 km altitude and that needs to be accounted for. A root sum square was taken to find the average, which is used to find the </w:t>
      </w:r>
      <w:r w:rsidRPr="00622DDB">
        <w:t>magnetic dipole nee</w:t>
      </w:r>
      <w:r>
        <w:t>ded to create a control torque ten</w:t>
      </w:r>
      <w:r w:rsidRPr="00622DDB">
        <w:t xml:space="preserve"> times that of the root sum square of the other environmental torques</w:t>
      </w:r>
      <w:r>
        <w:t xml:space="preserve">. That result is used to find a magnet strong enough to exert a magnetic torque ten times greater than the environmental torques the </w:t>
      </w:r>
      <w:r>
        <w:lastRenderedPageBreak/>
        <w:t>secondary spacecraft will experience. The results of this analysis is shown in Table 7-6, which consists of the torques the spacecraft will experience and the magnetic torque a magnet will need to exert.</w:t>
      </w:r>
    </w:p>
    <w:p w:rsidR="006C558A" w:rsidRPr="006C558A" w:rsidRDefault="006C558A" w:rsidP="006C558A">
      <w:pPr>
        <w:jc w:val="center"/>
        <w:rPr>
          <w:b/>
        </w:rPr>
      </w:pPr>
      <w:r>
        <w:rPr>
          <w:b/>
        </w:rPr>
        <w:t>Table 7.6. Secondary Spacecraft Nutation Damping Characteristics</w:t>
      </w:r>
    </w:p>
    <w:tbl>
      <w:tblPr>
        <w:tblW w:w="8992" w:type="dxa"/>
        <w:jc w:val="center"/>
        <w:tblInd w:w="-3173" w:type="dxa"/>
        <w:tblCellMar>
          <w:left w:w="0" w:type="dxa"/>
          <w:right w:w="0" w:type="dxa"/>
        </w:tblCellMar>
        <w:tblLook w:val="0420" w:firstRow="1" w:lastRow="0" w:firstColumn="0" w:lastColumn="0" w:noHBand="0" w:noVBand="1"/>
      </w:tblPr>
      <w:tblGrid>
        <w:gridCol w:w="2876"/>
        <w:gridCol w:w="6116"/>
      </w:tblGrid>
      <w:tr w:rsidR="00595F87" w:rsidRPr="001B2B67" w:rsidTr="00595F87">
        <w:trPr>
          <w:trHeight w:val="388"/>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5" w:type="dxa"/>
              <w:left w:w="15" w:type="dxa"/>
              <w:bottom w:w="0" w:type="dxa"/>
              <w:right w:w="15" w:type="dxa"/>
            </w:tcMar>
            <w:vAlign w:val="center"/>
            <w:hideMark/>
          </w:tcPr>
          <w:p w:rsidR="00595F87" w:rsidRPr="00595F87" w:rsidRDefault="00595F87" w:rsidP="00595F87">
            <w:pPr>
              <w:spacing w:after="0"/>
              <w:jc w:val="left"/>
              <w:rPr>
                <w:b/>
                <w:color w:val="FFFFFF" w:themeColor="background1"/>
              </w:rPr>
            </w:pPr>
            <w:r w:rsidRPr="00595F87">
              <w:rPr>
                <w:b/>
                <w:color w:val="FFFFFF" w:themeColor="background1"/>
              </w:rPr>
              <w:t>Torque Sources</w:t>
            </w:r>
          </w:p>
        </w:tc>
        <w:tc>
          <w:tcPr>
            <w:tcW w:w="6116"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5" w:type="dxa"/>
              <w:left w:w="15" w:type="dxa"/>
              <w:bottom w:w="0" w:type="dxa"/>
              <w:right w:w="15" w:type="dxa"/>
            </w:tcMar>
            <w:vAlign w:val="center"/>
            <w:hideMark/>
          </w:tcPr>
          <w:p w:rsidR="00595F87" w:rsidRPr="00595F87" w:rsidRDefault="00595F87" w:rsidP="00595F87">
            <w:pPr>
              <w:jc w:val="left"/>
              <w:rPr>
                <w:b/>
                <w:color w:val="FFFFFF" w:themeColor="background1"/>
              </w:rPr>
            </w:pPr>
            <w:r>
              <w:rPr>
                <w:b/>
                <w:color w:val="FFFFFF" w:themeColor="background1"/>
              </w:rPr>
              <w:t xml:space="preserve"> </w:t>
            </w:r>
            <w:r w:rsidRPr="00595F87">
              <w:rPr>
                <w:b/>
                <w:color w:val="FFFFFF" w:themeColor="background1"/>
              </w:rPr>
              <w:t>Torque</w:t>
            </w:r>
          </w:p>
        </w:tc>
      </w:tr>
      <w:tr w:rsidR="00595F87" w:rsidRPr="001B2B67" w:rsidTr="00595F87">
        <w:trPr>
          <w:trHeight w:val="217"/>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Gravity Gradient</w:t>
            </w:r>
          </w:p>
        </w:tc>
        <w:tc>
          <w:tcPr>
            <w:tcW w:w="61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5.88E-07</w:t>
            </w:r>
            <w:r>
              <w:t xml:space="preserve"> </w:t>
            </w:r>
            <w:r w:rsidRPr="001B2B67">
              <w:t>Nm</w:t>
            </w:r>
          </w:p>
        </w:tc>
      </w:tr>
      <w:tr w:rsidR="00595F87" w:rsidRPr="001B2B67" w:rsidTr="00595F87">
        <w:trPr>
          <w:trHeight w:val="235"/>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Solar Radiation</w:t>
            </w:r>
          </w:p>
        </w:tc>
        <w:tc>
          <w:tcPr>
            <w:tcW w:w="61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7.22E-09</w:t>
            </w:r>
            <w:r>
              <w:t xml:space="preserve"> </w:t>
            </w:r>
            <w:r w:rsidRPr="001B2B67">
              <w:t>Nm</w:t>
            </w:r>
          </w:p>
        </w:tc>
      </w:tr>
      <w:tr w:rsidR="00595F87" w:rsidRPr="001B2B67" w:rsidTr="00595F87">
        <w:trPr>
          <w:trHeight w:val="343"/>
          <w:jc w:val="center"/>
        </w:trPr>
        <w:tc>
          <w:tcPr>
            <w:tcW w:w="2876" w:type="dxa"/>
            <w:tcBorders>
              <w:top w:val="single" w:sz="8" w:space="0" w:color="000000"/>
              <w:left w:val="single" w:sz="8" w:space="0" w:color="000000"/>
              <w:bottom w:val="thickThinSmallGap" w:sz="24" w:space="0" w:color="auto"/>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Aerodynamic</w:t>
            </w:r>
          </w:p>
        </w:tc>
        <w:tc>
          <w:tcPr>
            <w:tcW w:w="6116" w:type="dxa"/>
            <w:tcBorders>
              <w:top w:val="single" w:sz="8" w:space="0" w:color="000000"/>
              <w:left w:val="single" w:sz="8" w:space="0" w:color="000000"/>
              <w:bottom w:val="thickThinSmallGap" w:sz="24" w:space="0" w:color="auto"/>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1.09E-06</w:t>
            </w:r>
            <w:r>
              <w:t xml:space="preserve"> </w:t>
            </w:r>
            <w:r w:rsidRPr="001B2B67">
              <w:t>Nm</w:t>
            </w:r>
          </w:p>
        </w:tc>
      </w:tr>
      <w:tr w:rsidR="00595F87" w:rsidRPr="001B2B67" w:rsidTr="00595F87">
        <w:trPr>
          <w:trHeight w:val="375"/>
          <w:jc w:val="center"/>
        </w:trPr>
        <w:tc>
          <w:tcPr>
            <w:tcW w:w="2876" w:type="dxa"/>
            <w:tcBorders>
              <w:top w:val="thickThinSmallGap" w:sz="24" w:space="0" w:color="auto"/>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Magnetic Dipole Requirement</w:t>
            </w:r>
          </w:p>
        </w:tc>
        <w:tc>
          <w:tcPr>
            <w:tcW w:w="6116" w:type="dxa"/>
            <w:tcBorders>
              <w:top w:val="thickThinSmallGap" w:sz="24" w:space="0" w:color="auto"/>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2.55</w:t>
            </w:r>
            <w:r>
              <w:t xml:space="preserve"> </w:t>
            </w:r>
            <w:r w:rsidRPr="001B2B67">
              <w:t>Am</w:t>
            </w:r>
            <w:r w:rsidRPr="001B2B67">
              <w:rPr>
                <w:vertAlign w:val="superscript"/>
              </w:rPr>
              <w:t>2</w:t>
            </w:r>
          </w:p>
        </w:tc>
      </w:tr>
    </w:tbl>
    <w:p w:rsidR="006C558A" w:rsidRPr="006C558A" w:rsidRDefault="006C558A" w:rsidP="00595F87"/>
    <w:p w:rsidR="009C4525" w:rsidRDefault="009C4525" w:rsidP="00962F3D">
      <w:pPr>
        <w:pStyle w:val="Heading2"/>
      </w:pPr>
      <w:bookmarkStart w:id="166" w:name="_Toc387327919"/>
      <w:r>
        <w:t>Propulsion</w:t>
      </w:r>
      <w:bookmarkEnd w:id="166"/>
    </w:p>
    <w:p w:rsidR="009C4525" w:rsidRDefault="00224E20" w:rsidP="009C4525">
      <w:r>
        <w:t>The propulsion (PRP) subsystem is responsible for the performance of each orbital maneuver necessary to achieve mission success. As described in the System Overview, only the PSC will utilize a propulsion system during flight. This system must be capable of integrating into the Colony-II bus, and will be controlled by commands issued by the image processing system.</w:t>
      </w:r>
    </w:p>
    <w:p w:rsidR="00224E20" w:rsidRDefault="00224E20" w:rsidP="00224E20">
      <w:r>
        <w:t>The current design utilizes R134-A as a propellant with the Lee EPSV two-way solenoid valves and separates the propulsion unit into two 3d-printed components: a thruster assembly and a tank assembly. The tank’s maximum capacity is 0.2837 kg of liquid propellant (quality of 1) under 5.65 atmospheres of pressure.</w:t>
      </w:r>
    </w:p>
    <w:p w:rsidR="00224E20" w:rsidRDefault="00224E20" w:rsidP="00224E20">
      <w:r>
        <w:t>In order to provide accurate translational control, it is necessary to have the thrusters as close as possible to the spacecraft’s center of mass. This presents a challenge in that the interface between the Colony-II bus and the payload must then pass through the propulsion unit to connect, potentially increasing piping complexity and reducing tank capacity if the thruster and tank assemblies were structurally joined as a single unit. Separating the two assemblies circumvents this issue by placing the thruster assembly directly on top of the Colony-II bus and the tank assembly on top of the payload. The two assemblies are connected by a fuel line. Figure 1 shows a proposed layout of the primary spacecraft with the separated tank and thruster assemblies.</w:t>
      </w:r>
    </w:p>
    <w:p w:rsidR="00224E20" w:rsidRDefault="00224E20" w:rsidP="00224E20">
      <w:pPr>
        <w:jc w:val="center"/>
      </w:pPr>
      <w:r>
        <w:rPr>
          <w:noProof/>
        </w:rPr>
        <w:lastRenderedPageBreak/>
        <w:drawing>
          <wp:inline distT="0" distB="0" distL="0" distR="0">
            <wp:extent cx="2553195" cy="3486935"/>
            <wp:effectExtent l="0" t="19050" r="0" b="563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60457" cy="349685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rsidR="00224E20" w:rsidRDefault="00224E20" w:rsidP="00224E20">
      <w:pPr>
        <w:jc w:val="center"/>
      </w:pPr>
      <w:r>
        <w:rPr>
          <w:b/>
        </w:rPr>
        <w:t>Figure 7-5. Prop</w:t>
      </w:r>
      <w:r w:rsidR="00774E3D">
        <w:rPr>
          <w:b/>
        </w:rPr>
        <w:t>osed Rascal Primary Spacecraft L</w:t>
      </w:r>
      <w:r>
        <w:rPr>
          <w:b/>
        </w:rPr>
        <w:t>ayout.</w:t>
      </w:r>
    </w:p>
    <w:p w:rsidR="00224E20" w:rsidRDefault="00224E20" w:rsidP="00224E20">
      <w:r>
        <w:t>The tank assembly consists of two major structures: the main tank and the expansion chamber. Assuming that the propellant is under high pressure, the expansion chamber ensures that the propellant is a gas before it reaches the thrusters. An expansion valve separates the main tank from the expansion chamber and a control valve isolates the tank assembly from the thruster assembly. Figure 7-6 shows a functional block diagram of the propulsion subsystem.</w:t>
      </w:r>
    </w:p>
    <w:p w:rsidR="00224E20" w:rsidRDefault="00224E20" w:rsidP="00224E20">
      <w:pPr>
        <w:jc w:val="left"/>
      </w:pPr>
    </w:p>
    <w:p w:rsidR="00224E20" w:rsidRDefault="00224E20" w:rsidP="00224E20">
      <w:pPr>
        <w:jc w:val="center"/>
      </w:pPr>
      <w:r>
        <w:rPr>
          <w:noProof/>
        </w:rPr>
        <w:lastRenderedPageBreak/>
        <w:drawing>
          <wp:inline distT="0" distB="0" distL="0" distR="0">
            <wp:extent cx="5665568" cy="41148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ulsion block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78460" cy="4124163"/>
                    </a:xfrm>
                    <a:prstGeom prst="rect">
                      <a:avLst/>
                    </a:prstGeom>
                  </pic:spPr>
                </pic:pic>
              </a:graphicData>
            </a:graphic>
          </wp:inline>
        </w:drawing>
      </w:r>
    </w:p>
    <w:p w:rsidR="00224E20" w:rsidRPr="008B33AC" w:rsidRDefault="00224E20" w:rsidP="00224E20">
      <w:pPr>
        <w:jc w:val="center"/>
        <w:rPr>
          <w:b/>
        </w:rPr>
      </w:pPr>
      <w:r>
        <w:rPr>
          <w:b/>
        </w:rPr>
        <w:t>Figure 7-6. Propulsion Subsystem Functional Block Diagram</w:t>
      </w:r>
    </w:p>
    <w:p w:rsidR="00224E20" w:rsidRDefault="00224E20" w:rsidP="00224E20">
      <w:r>
        <w:t>The thruster assembly consists of the six control valves, one for each direction of motion, connected to two thruster blocks and is compatible with the standard CubeSat bus. Each thruster block is flush with the spacecraft structure and has six thrusters, allowing for the required three degrees of freedom. Figure 7-7 shows the thruster placement on a thruster block, and Figure 7-8 shows the positioning of the thruster blocks on the 3U spacecraft.</w:t>
      </w:r>
    </w:p>
    <w:p w:rsidR="00224E20" w:rsidRDefault="00224E20" w:rsidP="00224E20">
      <w:pPr>
        <w:jc w:val="left"/>
      </w:pPr>
    </w:p>
    <w:p w:rsidR="00224E20" w:rsidRDefault="00224E20" w:rsidP="00224E20">
      <w:pPr>
        <w:jc w:val="center"/>
      </w:pPr>
      <w:r>
        <w:rPr>
          <w:b/>
          <w:noProof/>
        </w:rPr>
        <w:drawing>
          <wp:inline distT="0" distB="0" distL="0" distR="0">
            <wp:extent cx="5526274" cy="163741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uster bloc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9964" cy="1638507"/>
                    </a:xfrm>
                    <a:prstGeom prst="rect">
                      <a:avLst/>
                    </a:prstGeom>
                  </pic:spPr>
                </pic:pic>
              </a:graphicData>
            </a:graphic>
          </wp:inline>
        </w:drawing>
      </w:r>
    </w:p>
    <w:p w:rsidR="00224E20" w:rsidRDefault="00224E20" w:rsidP="00224E20">
      <w:pPr>
        <w:jc w:val="center"/>
        <w:rPr>
          <w:b/>
        </w:rPr>
      </w:pPr>
      <w:r>
        <w:rPr>
          <w:b/>
        </w:rPr>
        <w:t>Figure 7-7. Thruster Block Detail</w:t>
      </w:r>
    </w:p>
    <w:p w:rsidR="00224E20" w:rsidRDefault="00224E20" w:rsidP="00224E20">
      <w:pPr>
        <w:jc w:val="center"/>
        <w:rPr>
          <w:b/>
        </w:rPr>
      </w:pPr>
      <w:r>
        <w:rPr>
          <w:noProof/>
        </w:rPr>
        <w:lastRenderedPageBreak/>
        <w:drawing>
          <wp:inline distT="0" distB="0" distL="0" distR="0">
            <wp:extent cx="3588589" cy="3372502"/>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uster positioni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89385" cy="3373250"/>
                    </a:xfrm>
                    <a:prstGeom prst="rect">
                      <a:avLst/>
                    </a:prstGeom>
                  </pic:spPr>
                </pic:pic>
              </a:graphicData>
            </a:graphic>
          </wp:inline>
        </w:drawing>
      </w:r>
    </w:p>
    <w:p w:rsidR="00224E20" w:rsidRDefault="00224E20" w:rsidP="00224E20">
      <w:pPr>
        <w:jc w:val="center"/>
        <w:rPr>
          <w:b/>
        </w:rPr>
      </w:pPr>
      <w:r>
        <w:rPr>
          <w:b/>
        </w:rPr>
        <w:t>Figure 7-8. Thruster Block Positioning</w:t>
      </w:r>
    </w:p>
    <w:p w:rsidR="00224E20" w:rsidRDefault="00224E20" w:rsidP="00224E20">
      <w:r>
        <w:t xml:space="preserve">Figures 7-9 and 7-10 each show the preliminary engineering drawings of the thruster and tank subassemblies respectively. All measurements shown are in centimeters, and both subassemblies adhere to the CubeSat standard. </w:t>
      </w:r>
    </w:p>
    <w:p w:rsidR="00224E20" w:rsidRDefault="00224E20" w:rsidP="00224E20">
      <w:pPr>
        <w:jc w:val="center"/>
      </w:pPr>
      <w:r>
        <w:rPr>
          <w:noProof/>
        </w:rPr>
        <w:drawing>
          <wp:inline distT="0" distB="0" distL="0" distR="0">
            <wp:extent cx="4672425" cy="3165895"/>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57849" t="12094" r="11047" b="20465"/>
                    <a:stretch/>
                  </pic:blipFill>
                  <pic:spPr bwMode="auto">
                    <a:xfrm>
                      <a:off x="0" y="0"/>
                      <a:ext cx="4679221" cy="3170500"/>
                    </a:xfrm>
                    <a:prstGeom prst="rect">
                      <a:avLst/>
                    </a:prstGeom>
                    <a:ln>
                      <a:noFill/>
                    </a:ln>
                    <a:extLst>
                      <a:ext uri="{53640926-AAD7-44D8-BBD7-CCE9431645EC}">
                        <a14:shadowObscured xmlns:a14="http://schemas.microsoft.com/office/drawing/2010/main"/>
                      </a:ext>
                    </a:extLst>
                  </pic:spPr>
                </pic:pic>
              </a:graphicData>
            </a:graphic>
          </wp:inline>
        </w:drawing>
      </w:r>
    </w:p>
    <w:p w:rsidR="00224E20" w:rsidRPr="002F0D78" w:rsidRDefault="00224E20" w:rsidP="00224E20">
      <w:pPr>
        <w:jc w:val="center"/>
        <w:rPr>
          <w:b/>
        </w:rPr>
      </w:pPr>
      <w:r>
        <w:rPr>
          <w:b/>
        </w:rPr>
        <w:t>Figure7-9. Thruster Subassembly</w:t>
      </w:r>
    </w:p>
    <w:p w:rsidR="00224E20" w:rsidRDefault="00224E20" w:rsidP="00224E20">
      <w:pPr>
        <w:jc w:val="center"/>
      </w:pPr>
      <w:r>
        <w:rPr>
          <w:noProof/>
        </w:rPr>
        <w:lastRenderedPageBreak/>
        <w:drawing>
          <wp:inline distT="0" distB="0" distL="0" distR="0">
            <wp:extent cx="5299289" cy="3925019"/>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59884" t="6977" r="9700" b="20930"/>
                    <a:stretch/>
                  </pic:blipFill>
                  <pic:spPr bwMode="auto">
                    <a:xfrm>
                      <a:off x="0" y="0"/>
                      <a:ext cx="5306998" cy="3930729"/>
                    </a:xfrm>
                    <a:prstGeom prst="rect">
                      <a:avLst/>
                    </a:prstGeom>
                    <a:ln>
                      <a:noFill/>
                    </a:ln>
                    <a:extLst>
                      <a:ext uri="{53640926-AAD7-44D8-BBD7-CCE9431645EC}">
                        <a14:shadowObscured xmlns:a14="http://schemas.microsoft.com/office/drawing/2010/main"/>
                      </a:ext>
                    </a:extLst>
                  </pic:spPr>
                </pic:pic>
              </a:graphicData>
            </a:graphic>
          </wp:inline>
        </w:drawing>
      </w:r>
    </w:p>
    <w:p w:rsidR="00224E20" w:rsidRPr="002F0D78" w:rsidRDefault="00224E20" w:rsidP="00224E20">
      <w:pPr>
        <w:jc w:val="center"/>
        <w:rPr>
          <w:b/>
        </w:rPr>
      </w:pPr>
      <w:r>
        <w:rPr>
          <w:b/>
        </w:rPr>
        <w:t>Figure 7-10. Tank Subassembly</w:t>
      </w:r>
    </w:p>
    <w:p w:rsidR="00224E20" w:rsidRPr="00595F87" w:rsidRDefault="00224E20" w:rsidP="00224E20">
      <w:pPr>
        <w:pStyle w:val="BodyText"/>
        <w:jc w:val="both"/>
        <w:rPr>
          <w:sz w:val="22"/>
          <w:szCs w:val="22"/>
        </w:rPr>
      </w:pPr>
      <w:r w:rsidRPr="00595F87">
        <w:rPr>
          <w:sz w:val="22"/>
          <w:szCs w:val="22"/>
        </w:rPr>
        <w:t>The propulsion subsystem shall be designed to conform to the requirements proposed in the Requirements Verification Matrix and Concept of Operations. These requirements were used to calculate the required mass of propellant and the corresponding propellant volume necessary to conduct the mission, as shown in Table 7-7.</w:t>
      </w:r>
    </w:p>
    <w:p w:rsidR="00224E20" w:rsidRDefault="00224E20" w:rsidP="00224E20">
      <w:pPr>
        <w:pStyle w:val="BodyText"/>
        <w:jc w:val="center"/>
        <w:rPr>
          <w:b/>
        </w:rPr>
      </w:pPr>
      <w:r>
        <w:rPr>
          <w:b/>
        </w:rPr>
        <w:t>Table 7-7. Propellant Characteristics</w:t>
      </w:r>
    </w:p>
    <w:tbl>
      <w:tblPr>
        <w:tblW w:w="10069" w:type="dxa"/>
        <w:jc w:val="center"/>
        <w:tblInd w:w="93" w:type="dxa"/>
        <w:tblLook w:val="04A0" w:firstRow="1" w:lastRow="0" w:firstColumn="1" w:lastColumn="0" w:noHBand="0" w:noVBand="1"/>
      </w:tblPr>
      <w:tblGrid>
        <w:gridCol w:w="1230"/>
        <w:gridCol w:w="1597"/>
        <w:gridCol w:w="981"/>
        <w:gridCol w:w="1457"/>
        <w:gridCol w:w="1218"/>
        <w:gridCol w:w="1251"/>
        <w:gridCol w:w="1144"/>
        <w:gridCol w:w="1191"/>
      </w:tblGrid>
      <w:tr w:rsidR="00224E20" w:rsidRPr="0022018C" w:rsidTr="00224E20">
        <w:trPr>
          <w:trHeight w:val="930"/>
          <w:jc w:val="center"/>
        </w:trPr>
        <w:tc>
          <w:tcPr>
            <w:tcW w:w="123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 xml:space="preserve">Liquid Density </w:t>
            </w:r>
          </w:p>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(kg / m^3)</w:t>
            </w:r>
          </w:p>
        </w:tc>
        <w:tc>
          <w:tcPr>
            <w:tcW w:w="1597"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Saturated vapor Pressure @ 20 °C (kPa)</w:t>
            </w:r>
          </w:p>
        </w:tc>
        <w:tc>
          <w:tcPr>
            <w:tcW w:w="98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Specific Impulse (s)</w:t>
            </w:r>
          </w:p>
        </w:tc>
        <w:tc>
          <w:tcPr>
            <w:tcW w:w="1457"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Required ΔV + 15% Margin (m/s)</w:t>
            </w:r>
          </w:p>
        </w:tc>
        <w:tc>
          <w:tcPr>
            <w:tcW w:w="1218"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Spacecraft Wet Mass (kg)</w:t>
            </w:r>
          </w:p>
        </w:tc>
        <w:tc>
          <w:tcPr>
            <w:tcW w:w="125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Spacecraft Dry Mass (kg)</w:t>
            </w:r>
          </w:p>
        </w:tc>
        <w:tc>
          <w:tcPr>
            <w:tcW w:w="1144"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Propellant Mass (kg)</w:t>
            </w:r>
          </w:p>
        </w:tc>
        <w:tc>
          <w:tcPr>
            <w:tcW w:w="119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Propellant Volume (cm^3)</w:t>
            </w:r>
          </w:p>
        </w:tc>
      </w:tr>
      <w:tr w:rsidR="00224E20" w:rsidRPr="0022018C" w:rsidTr="00224E20">
        <w:trPr>
          <w:trHeight w:val="300"/>
          <w:jc w:val="center"/>
        </w:trPr>
        <w:tc>
          <w:tcPr>
            <w:tcW w:w="1230" w:type="dxa"/>
            <w:tcBorders>
              <w:top w:val="nil"/>
              <w:left w:val="single" w:sz="4" w:space="0" w:color="auto"/>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1150</w:t>
            </w:r>
          </w:p>
        </w:tc>
        <w:tc>
          <w:tcPr>
            <w:tcW w:w="1597"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572</w:t>
            </w:r>
          </w:p>
        </w:tc>
        <w:tc>
          <w:tcPr>
            <w:tcW w:w="98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48.5</w:t>
            </w:r>
          </w:p>
        </w:tc>
        <w:tc>
          <w:tcPr>
            <w:tcW w:w="1457"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35</w:t>
            </w:r>
            <w:r>
              <w:rPr>
                <w:rFonts w:eastAsia="Times New Roman"/>
                <w:color w:val="000000"/>
              </w:rPr>
              <w:t>.0</w:t>
            </w:r>
          </w:p>
        </w:tc>
        <w:tc>
          <w:tcPr>
            <w:tcW w:w="1218"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4.00</w:t>
            </w:r>
          </w:p>
        </w:tc>
        <w:tc>
          <w:tcPr>
            <w:tcW w:w="125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3.7</w:t>
            </w:r>
            <w:r>
              <w:rPr>
                <w:rFonts w:eastAsia="Times New Roman"/>
                <w:color w:val="000000"/>
              </w:rPr>
              <w:t>2</w:t>
            </w:r>
          </w:p>
        </w:tc>
        <w:tc>
          <w:tcPr>
            <w:tcW w:w="1144"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0.28</w:t>
            </w:r>
            <w:r>
              <w:rPr>
                <w:rFonts w:eastAsia="Times New Roman"/>
                <w:color w:val="000000"/>
              </w:rPr>
              <w:t>4</w:t>
            </w:r>
          </w:p>
        </w:tc>
        <w:tc>
          <w:tcPr>
            <w:tcW w:w="119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2</w:t>
            </w:r>
            <w:r>
              <w:rPr>
                <w:rFonts w:eastAsia="Times New Roman"/>
                <w:color w:val="000000"/>
              </w:rPr>
              <w:t>50</w:t>
            </w:r>
          </w:p>
        </w:tc>
      </w:tr>
    </w:tbl>
    <w:p w:rsidR="0018379B" w:rsidRDefault="0018379B" w:rsidP="009C4525"/>
    <w:p w:rsidR="009C4525" w:rsidRDefault="009C4525" w:rsidP="00962F3D">
      <w:pPr>
        <w:pStyle w:val="Heading2"/>
      </w:pPr>
      <w:bookmarkStart w:id="167" w:name="_Toc387327920"/>
      <w:r>
        <w:t>Communications</w:t>
      </w:r>
      <w:bookmarkEnd w:id="167"/>
    </w:p>
    <w:p w:rsidR="00224E20" w:rsidRDefault="00224E20" w:rsidP="00224E20">
      <w:pPr>
        <w:pStyle w:val="BodyText"/>
        <w:jc w:val="both"/>
        <w:rPr>
          <w:rFonts w:eastAsia="Times New Roman" w:cs="Times New Roman"/>
          <w:sz w:val="22"/>
          <w:szCs w:val="22"/>
        </w:rPr>
      </w:pPr>
      <w:r w:rsidRPr="0018379B">
        <w:rPr>
          <w:rFonts w:eastAsia="Times New Roman" w:cs="Times New Roman"/>
          <w:sz w:val="22"/>
          <w:szCs w:val="22"/>
        </w:rPr>
        <w:t xml:space="preserve">The communication subsystem provides a method of verification for the completion of each mission </w:t>
      </w:r>
      <w:r>
        <w:rPr>
          <w:rFonts w:eastAsia="Times New Roman" w:cs="Times New Roman"/>
          <w:sz w:val="22"/>
          <w:szCs w:val="22"/>
        </w:rPr>
        <w:t>phase</w:t>
      </w:r>
      <w:r w:rsidRPr="0018379B">
        <w:rPr>
          <w:rFonts w:eastAsia="Times New Roman" w:cs="Times New Roman"/>
          <w:sz w:val="22"/>
          <w:szCs w:val="22"/>
        </w:rPr>
        <w:t>. It also provides a way to maintain communi</w:t>
      </w:r>
      <w:r>
        <w:rPr>
          <w:rFonts w:eastAsia="Times New Roman" w:cs="Times New Roman"/>
          <w:sz w:val="22"/>
          <w:szCs w:val="22"/>
        </w:rPr>
        <w:t>cation with the primary</w:t>
      </w:r>
      <w:r w:rsidRPr="0018379B">
        <w:rPr>
          <w:rFonts w:eastAsia="Times New Roman" w:cs="Times New Roman"/>
          <w:sz w:val="22"/>
          <w:szCs w:val="22"/>
        </w:rPr>
        <w:t xml:space="preserve"> spacecraft</w:t>
      </w:r>
      <w:r>
        <w:rPr>
          <w:rFonts w:eastAsia="Times New Roman" w:cs="Times New Roman"/>
          <w:sz w:val="22"/>
          <w:szCs w:val="22"/>
        </w:rPr>
        <w:t xml:space="preserve"> and serves as a means to power on and off the LEDs on the secondary spacecraft</w:t>
      </w:r>
      <w:r w:rsidRPr="0018379B">
        <w:rPr>
          <w:rFonts w:eastAsia="Times New Roman" w:cs="Times New Roman"/>
          <w:sz w:val="22"/>
          <w:szCs w:val="22"/>
        </w:rPr>
        <w:t xml:space="preserve">. Data </w:t>
      </w:r>
      <w:r>
        <w:rPr>
          <w:rFonts w:eastAsia="Times New Roman" w:cs="Times New Roman"/>
          <w:sz w:val="22"/>
          <w:szCs w:val="22"/>
        </w:rPr>
        <w:t>sent over the RF link would be</w:t>
      </w:r>
      <w:r w:rsidRPr="0018379B">
        <w:rPr>
          <w:rFonts w:eastAsia="Times New Roman" w:cs="Times New Roman"/>
          <w:sz w:val="22"/>
          <w:szCs w:val="22"/>
        </w:rPr>
        <w:t xml:space="preserve"> relative distances</w:t>
      </w:r>
      <w:r>
        <w:rPr>
          <w:rFonts w:eastAsia="Times New Roman" w:cs="Times New Roman"/>
          <w:sz w:val="22"/>
          <w:szCs w:val="22"/>
        </w:rPr>
        <w:t xml:space="preserve"> and</w:t>
      </w:r>
      <w:r w:rsidRPr="0018379B">
        <w:rPr>
          <w:rFonts w:eastAsia="Times New Roman" w:cs="Times New Roman"/>
          <w:sz w:val="22"/>
          <w:szCs w:val="22"/>
        </w:rPr>
        <w:t xml:space="preserve"> velocities, </w:t>
      </w:r>
      <w:r>
        <w:rPr>
          <w:rFonts w:eastAsia="Times New Roman" w:cs="Times New Roman"/>
          <w:sz w:val="22"/>
          <w:szCs w:val="22"/>
        </w:rPr>
        <w:t xml:space="preserve">images from the payload, and primary </w:t>
      </w:r>
      <w:r w:rsidRPr="0018379B">
        <w:rPr>
          <w:rFonts w:eastAsia="Times New Roman" w:cs="Times New Roman"/>
          <w:sz w:val="22"/>
          <w:szCs w:val="22"/>
        </w:rPr>
        <w:t xml:space="preserve">spacecraft health. </w:t>
      </w:r>
      <w:r>
        <w:rPr>
          <w:rFonts w:eastAsia="Times New Roman" w:cs="Times New Roman"/>
          <w:sz w:val="22"/>
          <w:szCs w:val="22"/>
        </w:rPr>
        <w:t>Boeing is providing the communication subsystem on the primary spacecraft and the communication subsystem on the secondary spacecraft consists of an RF receiver and patch antenna.</w:t>
      </w:r>
    </w:p>
    <w:p w:rsidR="00224E20" w:rsidRDefault="00224E20" w:rsidP="00224E20">
      <w:pPr>
        <w:pStyle w:val="BodyText"/>
        <w:jc w:val="both"/>
        <w:rPr>
          <w:rFonts w:eastAsia="Times New Roman" w:cs="Times New Roman"/>
          <w:sz w:val="22"/>
          <w:szCs w:val="22"/>
        </w:rPr>
      </w:pPr>
      <w:r>
        <w:rPr>
          <w:rFonts w:eastAsia="Times New Roman" w:cs="Times New Roman"/>
          <w:sz w:val="22"/>
          <w:szCs w:val="22"/>
        </w:rPr>
        <w:t xml:space="preserve">The primary spacecraft will be sending down </w:t>
      </w:r>
      <w:r w:rsidRPr="0018379B">
        <w:rPr>
          <w:rFonts w:eastAsia="Times New Roman" w:cs="Times New Roman"/>
          <w:sz w:val="22"/>
          <w:szCs w:val="22"/>
        </w:rPr>
        <w:t>relative distances</w:t>
      </w:r>
      <w:r>
        <w:rPr>
          <w:rFonts w:eastAsia="Times New Roman" w:cs="Times New Roman"/>
          <w:sz w:val="22"/>
          <w:szCs w:val="22"/>
        </w:rPr>
        <w:t xml:space="preserve"> and</w:t>
      </w:r>
      <w:r w:rsidRPr="0018379B">
        <w:rPr>
          <w:rFonts w:eastAsia="Times New Roman" w:cs="Times New Roman"/>
          <w:sz w:val="22"/>
          <w:szCs w:val="22"/>
        </w:rPr>
        <w:t xml:space="preserve"> velocities, </w:t>
      </w:r>
      <w:r>
        <w:rPr>
          <w:rFonts w:eastAsia="Times New Roman" w:cs="Times New Roman"/>
          <w:sz w:val="22"/>
          <w:szCs w:val="22"/>
        </w:rPr>
        <w:t xml:space="preserve">images from the payload, and primary spacecraft health and a communication system to support the transfer of that data. The radio will be operating in the 430/440 MHz range using GMSK modulation. The uplink data rate will be at least </w:t>
      </w:r>
      <w:r>
        <w:rPr>
          <w:rFonts w:eastAsia="Times New Roman" w:cs="Times New Roman"/>
          <w:sz w:val="22"/>
          <w:szCs w:val="22"/>
        </w:rPr>
        <w:lastRenderedPageBreak/>
        <w:t>4000 bps and the downlink data rate will be at least 100 kbps. Knowing the health of the spacecraft is important, so data such as battery voltage, temperature data, solar panel current, etc. will beacon down periodically. Based off historical data and experience, finding a CubeSat early in its mission can be difficult, so the beacon interval will be no more than 10 seconds to make it an easy target to listen for.</w:t>
      </w:r>
    </w:p>
    <w:p w:rsidR="00224E20" w:rsidRDefault="00224E20" w:rsidP="00224E20">
      <w:pPr>
        <w:pStyle w:val="BodyText"/>
        <w:jc w:val="both"/>
        <w:rPr>
          <w:rFonts w:eastAsia="Times New Roman" w:cs="Times New Roman"/>
          <w:sz w:val="22"/>
          <w:szCs w:val="22"/>
        </w:rPr>
      </w:pPr>
      <w:r>
        <w:rPr>
          <w:rFonts w:eastAsia="Times New Roman" w:cs="Times New Roman"/>
          <w:sz w:val="22"/>
          <w:szCs w:val="22"/>
        </w:rPr>
        <w:t>The RF link between the secondary spacecraft and the ground is much simpler. One command needs to be sent to the secondary spacecraft to power the navigation aids on and off. An RF receiver on the secondary spacecraft will listen for a command sent from the ground. The receiver will operate in the 430 MHz range and use FSK modulation.</w:t>
      </w:r>
    </w:p>
    <w:p w:rsidR="00622D7C" w:rsidRDefault="00622D7C" w:rsidP="00622D7C">
      <w:pPr>
        <w:pStyle w:val="BodyText"/>
        <w:rPr>
          <w:rFonts w:eastAsia="Times New Roman" w:cs="Times New Roman"/>
          <w:sz w:val="22"/>
          <w:szCs w:val="22"/>
        </w:rPr>
      </w:pPr>
      <w:r>
        <w:rPr>
          <w:rFonts w:eastAsia="Times New Roman" w:cs="Times New Roman"/>
          <w:sz w:val="22"/>
          <w:szCs w:val="22"/>
        </w:rPr>
        <w:t>In order to verify that the RF receiver would work on for the purpose it was need, the link budget was created. It looked at a 300 km orbit with the spacecraft at the worst-case angle of 5</w:t>
      </w:r>
      <w:r>
        <w:rPr>
          <w:rFonts w:ascii="Calibri" w:eastAsia="Times New Roman" w:hAnsi="Calibri" w:cs="Times New Roman"/>
          <w:sz w:val="22"/>
          <w:szCs w:val="22"/>
        </w:rPr>
        <w:t>°</w:t>
      </w:r>
      <w:r>
        <w:rPr>
          <w:rFonts w:eastAsia="Times New Roman" w:cs="Times New Roman"/>
          <w:sz w:val="22"/>
          <w:szCs w:val="22"/>
        </w:rPr>
        <w:t xml:space="preserve"> above the horizon. The ground station used in the analysis was the ground station here at SLU, which has a transmit power of 50 W, an antenna gain of 15 dB, and a data rate of 1200 bps. The various losses were estimated using the AMSAT-IARU Link Budget. If the result is 0 or greater the link has closed, the great the energy per bit to noise density r</w:t>
      </w:r>
      <w:r w:rsidRPr="005E42B1">
        <w:rPr>
          <w:rFonts w:eastAsia="Times New Roman" w:cs="Times New Roman"/>
          <w:sz w:val="22"/>
          <w:szCs w:val="22"/>
        </w:rPr>
        <w:t>atio</w:t>
      </w:r>
      <w:r>
        <w:rPr>
          <w:rFonts w:eastAsia="Times New Roman" w:cs="Times New Roman"/>
          <w:sz w:val="22"/>
          <w:szCs w:val="22"/>
        </w:rPr>
        <w:t xml:space="preserve"> is the less likely there will be a bit flip during transmission. As Table 7-8 below shows, the link closed with plenty of margin.</w:t>
      </w:r>
    </w:p>
    <w:p w:rsidR="00622D7C" w:rsidRPr="00622D7C" w:rsidRDefault="00622D7C" w:rsidP="00622D7C">
      <w:pPr>
        <w:pStyle w:val="BodyText"/>
        <w:jc w:val="center"/>
        <w:rPr>
          <w:rFonts w:eastAsia="Times New Roman" w:cs="Times New Roman"/>
          <w:b/>
          <w:sz w:val="22"/>
          <w:szCs w:val="22"/>
        </w:rPr>
      </w:pPr>
      <w:r>
        <w:rPr>
          <w:rFonts w:eastAsia="Times New Roman" w:cs="Times New Roman"/>
          <w:b/>
          <w:sz w:val="22"/>
          <w:szCs w:val="22"/>
        </w:rPr>
        <w:t>Table 7-8. Secondary Spacecraft Link Budget</w:t>
      </w:r>
    </w:p>
    <w:tbl>
      <w:tblPr>
        <w:tblW w:w="9195" w:type="dxa"/>
        <w:tblInd w:w="93" w:type="dxa"/>
        <w:tblLook w:val="04A0" w:firstRow="1" w:lastRow="0" w:firstColumn="1" w:lastColumn="0" w:noHBand="0" w:noVBand="1"/>
      </w:tblPr>
      <w:tblGrid>
        <w:gridCol w:w="2420"/>
        <w:gridCol w:w="1015"/>
        <w:gridCol w:w="1710"/>
        <w:gridCol w:w="4050"/>
      </w:tblGrid>
      <w:tr w:rsidR="00622D7C" w:rsidRPr="00241FC2" w:rsidTr="00622D7C">
        <w:trPr>
          <w:trHeight w:val="315"/>
          <w:tblHeader/>
        </w:trPr>
        <w:tc>
          <w:tcPr>
            <w:tcW w:w="2420" w:type="dxa"/>
            <w:tcBorders>
              <w:top w:val="single" w:sz="8" w:space="0" w:color="000000"/>
              <w:left w:val="single" w:sz="8" w:space="0" w:color="000000"/>
              <w:bottom w:val="single" w:sz="8" w:space="0" w:color="000000"/>
              <w:right w:val="single" w:sz="8" w:space="0" w:color="000000"/>
            </w:tcBorders>
            <w:shd w:val="clear" w:color="auto" w:fill="17365D" w:themeFill="text2" w:themeFillShade="BF"/>
            <w:noWrap/>
            <w:vAlign w:val="bottom"/>
            <w:hideMark/>
          </w:tcPr>
          <w:p w:rsidR="00622D7C" w:rsidRPr="00622D7C" w:rsidRDefault="00622D7C" w:rsidP="00605F52">
            <w:pPr>
              <w:spacing w:after="0" w:line="240" w:lineRule="auto"/>
              <w:rPr>
                <w:rFonts w:eastAsia="Times New Roman"/>
                <w:color w:val="FFFFFF" w:themeColor="background1"/>
              </w:rPr>
            </w:pPr>
            <w:r w:rsidRPr="00622D7C">
              <w:rPr>
                <w:rFonts w:eastAsia="Times New Roman"/>
                <w:color w:val="FFFFFF" w:themeColor="background1"/>
              </w:rPr>
              <w:t> </w:t>
            </w:r>
          </w:p>
        </w:tc>
        <w:tc>
          <w:tcPr>
            <w:tcW w:w="1015" w:type="dxa"/>
            <w:tcBorders>
              <w:top w:val="single" w:sz="8" w:space="0" w:color="000000"/>
              <w:left w:val="nil"/>
              <w:bottom w:val="single" w:sz="8" w:space="0" w:color="000000"/>
              <w:right w:val="single" w:sz="8" w:space="0" w:color="000000"/>
            </w:tcBorders>
            <w:shd w:val="clear" w:color="auto" w:fill="17365D" w:themeFill="text2" w:themeFillShade="BF"/>
            <w:noWrap/>
            <w:vAlign w:val="bottom"/>
            <w:hideMark/>
          </w:tcPr>
          <w:p w:rsidR="00622D7C" w:rsidRPr="00622D7C" w:rsidRDefault="00622D7C" w:rsidP="00605F52">
            <w:pPr>
              <w:spacing w:after="0" w:line="240" w:lineRule="auto"/>
              <w:jc w:val="center"/>
              <w:rPr>
                <w:rFonts w:eastAsia="Times New Roman"/>
                <w:b/>
                <w:bCs/>
                <w:color w:val="FFFFFF" w:themeColor="background1"/>
              </w:rPr>
            </w:pPr>
            <w:r w:rsidRPr="00622D7C">
              <w:rPr>
                <w:rFonts w:eastAsia="Times New Roman"/>
                <w:b/>
                <w:bCs/>
                <w:color w:val="FFFFFF" w:themeColor="background1"/>
              </w:rPr>
              <w:t>Units</w:t>
            </w:r>
          </w:p>
        </w:tc>
        <w:tc>
          <w:tcPr>
            <w:tcW w:w="1710" w:type="dxa"/>
            <w:tcBorders>
              <w:top w:val="single" w:sz="8" w:space="0" w:color="000000"/>
              <w:left w:val="nil"/>
              <w:bottom w:val="single" w:sz="8" w:space="0" w:color="000000"/>
              <w:right w:val="single" w:sz="8" w:space="0" w:color="000000"/>
            </w:tcBorders>
            <w:shd w:val="clear" w:color="auto" w:fill="17365D" w:themeFill="text2" w:themeFillShade="BF"/>
            <w:noWrap/>
            <w:vAlign w:val="bottom"/>
            <w:hideMark/>
          </w:tcPr>
          <w:p w:rsidR="00622D7C" w:rsidRPr="00622D7C" w:rsidRDefault="00622D7C" w:rsidP="00605F52">
            <w:pPr>
              <w:spacing w:after="0" w:line="240" w:lineRule="auto"/>
              <w:jc w:val="center"/>
              <w:rPr>
                <w:rFonts w:eastAsia="Times New Roman"/>
                <w:b/>
                <w:bCs/>
                <w:color w:val="FFFFFF" w:themeColor="background1"/>
              </w:rPr>
            </w:pPr>
            <w:r w:rsidRPr="00622D7C">
              <w:rPr>
                <w:rFonts w:eastAsia="Times New Roman"/>
                <w:b/>
                <w:bCs/>
                <w:color w:val="FFFFFF" w:themeColor="background1"/>
              </w:rPr>
              <w:t>Values</w:t>
            </w:r>
          </w:p>
        </w:tc>
        <w:tc>
          <w:tcPr>
            <w:tcW w:w="4050" w:type="dxa"/>
            <w:tcBorders>
              <w:top w:val="single" w:sz="8" w:space="0" w:color="000000"/>
              <w:left w:val="nil"/>
              <w:bottom w:val="single" w:sz="8" w:space="0" w:color="000000"/>
              <w:right w:val="single" w:sz="8" w:space="0" w:color="000000"/>
            </w:tcBorders>
            <w:shd w:val="clear" w:color="auto" w:fill="17365D" w:themeFill="text2" w:themeFillShade="BF"/>
            <w:noWrap/>
            <w:vAlign w:val="bottom"/>
            <w:hideMark/>
          </w:tcPr>
          <w:p w:rsidR="00622D7C" w:rsidRPr="00622D7C" w:rsidRDefault="00622D7C" w:rsidP="00605F52">
            <w:pPr>
              <w:spacing w:after="0" w:line="240" w:lineRule="auto"/>
              <w:jc w:val="center"/>
              <w:rPr>
                <w:rFonts w:eastAsia="Times New Roman"/>
                <w:b/>
                <w:bCs/>
                <w:color w:val="FFFFFF" w:themeColor="background1"/>
              </w:rPr>
            </w:pPr>
            <w:r w:rsidRPr="00622D7C">
              <w:rPr>
                <w:rFonts w:eastAsia="Times New Roman"/>
                <w:b/>
                <w:bCs/>
                <w:color w:val="FFFFFF" w:themeColor="background1"/>
              </w:rPr>
              <w:t>Comments &amp; References</w:t>
            </w:r>
          </w:p>
        </w:tc>
      </w:tr>
      <w:tr w:rsidR="00622D7C" w:rsidRPr="00241FC2" w:rsidTr="00605F52">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b/>
                <w:bCs/>
                <w:color w:val="000000"/>
              </w:rPr>
            </w:pPr>
            <w:r w:rsidRPr="00622D7C">
              <w:rPr>
                <w:rFonts w:eastAsia="Times New Roman"/>
                <w:b/>
                <w:bCs/>
                <w:color w:val="000000"/>
              </w:rPr>
              <w:t>Uplink Frequency</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MHz</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433</w:t>
            </w:r>
          </w:p>
        </w:tc>
        <w:tc>
          <w:tcPr>
            <w:tcW w:w="4050" w:type="dxa"/>
            <w:tcBorders>
              <w:top w:val="single" w:sz="8" w:space="0" w:color="000000"/>
              <w:left w:val="nil"/>
              <w:bottom w:val="nil"/>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 </w:t>
            </w:r>
          </w:p>
        </w:tc>
      </w:tr>
      <w:tr w:rsidR="00622D7C" w:rsidRPr="00241FC2" w:rsidTr="00605F52">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b/>
                <w:bCs/>
                <w:color w:val="000000"/>
              </w:rPr>
            </w:pPr>
            <w:r w:rsidRPr="00622D7C">
              <w:rPr>
                <w:rFonts w:eastAsia="Times New Roman"/>
                <w:b/>
                <w:bCs/>
                <w:color w:val="000000"/>
              </w:rPr>
              <w:t>Station TX power</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16.99</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50 W transmit power</w:t>
            </w:r>
          </w:p>
        </w:tc>
      </w:tr>
      <w:tr w:rsidR="00622D7C" w:rsidRPr="00241FC2" w:rsidTr="00605F52">
        <w:trPr>
          <w:trHeight w:val="28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right"/>
              <w:rPr>
                <w:rFonts w:eastAsia="Times New Roman"/>
                <w:color w:val="000000"/>
              </w:rPr>
            </w:pPr>
            <w:r w:rsidRPr="00622D7C">
              <w:rPr>
                <w:rFonts w:eastAsia="Times New Roman"/>
                <w:color w:val="000000"/>
              </w:rPr>
              <w:t>Gain</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dBi</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15</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 </w:t>
            </w:r>
          </w:p>
        </w:tc>
      </w:tr>
      <w:tr w:rsidR="00622D7C" w:rsidRPr="00241FC2" w:rsidTr="00605F52">
        <w:trPr>
          <w:trHeight w:val="615"/>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right"/>
              <w:rPr>
                <w:rFonts w:eastAsia="Times New Roman"/>
                <w:color w:val="000000"/>
              </w:rPr>
            </w:pPr>
            <w:r w:rsidRPr="00622D7C">
              <w:rPr>
                <w:rFonts w:eastAsia="Times New Roman"/>
                <w:color w:val="000000"/>
              </w:rPr>
              <w:t>Ground Station Losses</w:t>
            </w:r>
          </w:p>
        </w:tc>
        <w:tc>
          <w:tcPr>
            <w:tcW w:w="1015"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3.6</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Internal Loss on the transmission lines</w:t>
            </w:r>
          </w:p>
        </w:tc>
      </w:tr>
      <w:tr w:rsidR="00622D7C" w:rsidRPr="00241FC2" w:rsidTr="00605F52">
        <w:trPr>
          <w:trHeight w:val="600"/>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rPr>
                <w:rFonts w:eastAsia="Times New Roman"/>
                <w:b/>
                <w:bCs/>
                <w:color w:val="000000"/>
              </w:rPr>
            </w:pPr>
            <w:r w:rsidRPr="00622D7C">
              <w:rPr>
                <w:rFonts w:eastAsia="Times New Roman"/>
                <w:b/>
                <w:bCs/>
                <w:color w:val="000000"/>
              </w:rPr>
              <w:t>EIRP</w:t>
            </w:r>
          </w:p>
        </w:tc>
        <w:tc>
          <w:tcPr>
            <w:tcW w:w="1015"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dBW</w:t>
            </w:r>
          </w:p>
        </w:tc>
        <w:tc>
          <w:tcPr>
            <w:tcW w:w="1710"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28.39</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 xml:space="preserve">Ground Station Effective Isotropic Radiated Power </w:t>
            </w:r>
          </w:p>
        </w:tc>
      </w:tr>
      <w:tr w:rsidR="00622D7C" w:rsidRPr="00241FC2" w:rsidTr="00605F52">
        <w:trPr>
          <w:trHeight w:val="615"/>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Pointing Loss</w:t>
            </w:r>
          </w:p>
        </w:tc>
        <w:tc>
          <w:tcPr>
            <w:tcW w:w="1015"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0.2</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Ground station loss of 5° and spacecraft loss of 20°</w:t>
            </w:r>
          </w:p>
        </w:tc>
      </w:tr>
      <w:tr w:rsidR="00622D7C" w:rsidRPr="00241FC2" w:rsidTr="00605F52">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right"/>
              <w:rPr>
                <w:rFonts w:eastAsia="Times New Roman"/>
                <w:color w:val="000000"/>
              </w:rPr>
            </w:pPr>
            <w:r w:rsidRPr="00622D7C">
              <w:rPr>
                <w:rFonts w:eastAsia="Times New Roman"/>
                <w:color w:val="000000"/>
              </w:rPr>
              <w:t>Polarization Loss</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0.2</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 </w:t>
            </w:r>
          </w:p>
        </w:tc>
      </w:tr>
      <w:tr w:rsidR="00622D7C" w:rsidRPr="00241FC2" w:rsidTr="00605F52">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right"/>
              <w:rPr>
                <w:rFonts w:eastAsia="Times New Roman"/>
                <w:color w:val="000000"/>
              </w:rPr>
            </w:pPr>
            <w:r w:rsidRPr="00622D7C">
              <w:rPr>
                <w:rFonts w:eastAsia="Times New Roman"/>
                <w:color w:val="000000"/>
              </w:rPr>
              <w:t>Atmospheric Loss</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2.1</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Dependent on elevation angle</w:t>
            </w:r>
          </w:p>
        </w:tc>
      </w:tr>
      <w:tr w:rsidR="00622D7C" w:rsidRPr="00241FC2" w:rsidTr="00605F52">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right"/>
              <w:rPr>
                <w:rFonts w:eastAsia="Times New Roman"/>
                <w:color w:val="000000"/>
              </w:rPr>
            </w:pPr>
            <w:r w:rsidRPr="00622D7C">
              <w:rPr>
                <w:rFonts w:eastAsia="Times New Roman"/>
                <w:color w:val="000000"/>
              </w:rPr>
              <w:t>Ionospheric Loss</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0.4</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 </w:t>
            </w:r>
          </w:p>
        </w:tc>
      </w:tr>
      <w:tr w:rsidR="00622D7C" w:rsidRPr="00241FC2" w:rsidTr="00605F52">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right"/>
              <w:rPr>
                <w:rFonts w:eastAsia="Times New Roman"/>
                <w:color w:val="000000"/>
              </w:rPr>
            </w:pPr>
            <w:r w:rsidRPr="00622D7C">
              <w:rPr>
                <w:rFonts w:eastAsia="Times New Roman"/>
                <w:color w:val="000000"/>
              </w:rPr>
              <w:t>Propagation Range</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km</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1500</w:t>
            </w:r>
          </w:p>
        </w:tc>
        <w:tc>
          <w:tcPr>
            <w:tcW w:w="4050" w:type="dxa"/>
            <w:tcBorders>
              <w:top w:val="nil"/>
              <w:left w:val="nil"/>
              <w:bottom w:val="nil"/>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Distance RF signal has to propagate</w:t>
            </w:r>
          </w:p>
        </w:tc>
      </w:tr>
      <w:tr w:rsidR="00622D7C" w:rsidRPr="00241FC2" w:rsidTr="00605F52">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b/>
                <w:bCs/>
                <w:color w:val="000000"/>
              </w:rPr>
            </w:pPr>
            <w:r w:rsidRPr="00622D7C">
              <w:rPr>
                <w:rFonts w:eastAsia="Times New Roman"/>
                <w:b/>
                <w:bCs/>
                <w:color w:val="000000"/>
              </w:rPr>
              <w:t>Path Loss</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148.71</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This is the ultimate measure of the receiver's performance.</w:t>
            </w:r>
          </w:p>
        </w:tc>
      </w:tr>
      <w:tr w:rsidR="00622D7C" w:rsidRPr="00241FC2" w:rsidTr="00605F52">
        <w:trPr>
          <w:trHeight w:val="1185"/>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rPr>
                <w:rFonts w:eastAsia="Times New Roman"/>
                <w:b/>
                <w:bCs/>
                <w:color w:val="000000"/>
              </w:rPr>
            </w:pPr>
            <w:r w:rsidRPr="00622D7C">
              <w:rPr>
                <w:rFonts w:eastAsia="Times New Roman"/>
                <w:b/>
                <w:bCs/>
                <w:color w:val="000000"/>
              </w:rPr>
              <w:t>Isotropic Signal @ S/C</w:t>
            </w:r>
          </w:p>
        </w:tc>
        <w:tc>
          <w:tcPr>
            <w:tcW w:w="1015"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dBW</w:t>
            </w:r>
          </w:p>
        </w:tc>
        <w:tc>
          <w:tcPr>
            <w:tcW w:w="1710"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-123.22</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This is the signal level received in space in the vicinity of the spacecraft using an omnidirectional antenna.</w:t>
            </w:r>
          </w:p>
        </w:tc>
      </w:tr>
      <w:tr w:rsidR="00622D7C" w:rsidRPr="00241FC2" w:rsidTr="00605F52">
        <w:trPr>
          <w:trHeight w:val="690"/>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right"/>
              <w:rPr>
                <w:rFonts w:eastAsia="Times New Roman"/>
                <w:color w:val="000000"/>
              </w:rPr>
            </w:pPr>
            <w:r w:rsidRPr="00622D7C">
              <w:rPr>
                <w:rFonts w:eastAsia="Times New Roman"/>
                <w:color w:val="000000"/>
              </w:rPr>
              <w:t>G/T</w:t>
            </w:r>
          </w:p>
        </w:tc>
        <w:tc>
          <w:tcPr>
            <w:tcW w:w="1015"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dB-K</w:t>
            </w:r>
          </w:p>
        </w:tc>
        <w:tc>
          <w:tcPr>
            <w:tcW w:w="1710" w:type="dxa"/>
            <w:tcBorders>
              <w:top w:val="nil"/>
              <w:left w:val="nil"/>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-21.17</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This is the ultimate measure of the receiver's performance.</w:t>
            </w:r>
          </w:p>
        </w:tc>
      </w:tr>
      <w:tr w:rsidR="00622D7C" w:rsidRPr="00241FC2" w:rsidTr="00E07FC9">
        <w:trPr>
          <w:trHeight w:val="375"/>
        </w:trPr>
        <w:tc>
          <w:tcPr>
            <w:tcW w:w="2420" w:type="dxa"/>
            <w:tcBorders>
              <w:top w:val="nil"/>
              <w:left w:val="single" w:sz="8" w:space="0" w:color="000000"/>
              <w:bottom w:val="single" w:sz="4" w:space="0" w:color="auto"/>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b/>
                <w:bCs/>
                <w:color w:val="000000"/>
              </w:rPr>
            </w:pPr>
            <w:r w:rsidRPr="00622D7C">
              <w:rPr>
                <w:rFonts w:eastAsia="Times New Roman"/>
                <w:b/>
                <w:bCs/>
                <w:color w:val="000000"/>
              </w:rPr>
              <w:t>S/N</w:t>
            </w:r>
            <w:r w:rsidRPr="00622D7C">
              <w:rPr>
                <w:rFonts w:eastAsia="Times New Roman"/>
                <w:b/>
                <w:bCs/>
                <w:color w:val="000000"/>
                <w:vertAlign w:val="subscript"/>
              </w:rPr>
              <w:t>0</w:t>
            </w:r>
          </w:p>
        </w:tc>
        <w:tc>
          <w:tcPr>
            <w:tcW w:w="1015" w:type="dxa"/>
            <w:tcBorders>
              <w:top w:val="nil"/>
              <w:left w:val="nil"/>
              <w:bottom w:val="single" w:sz="4" w:space="0" w:color="auto"/>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dBHz</w:t>
            </w:r>
          </w:p>
        </w:tc>
        <w:tc>
          <w:tcPr>
            <w:tcW w:w="1710" w:type="dxa"/>
            <w:tcBorders>
              <w:top w:val="nil"/>
              <w:left w:val="nil"/>
              <w:bottom w:val="single" w:sz="4" w:space="0" w:color="auto"/>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84.01</w:t>
            </w:r>
          </w:p>
        </w:tc>
        <w:tc>
          <w:tcPr>
            <w:tcW w:w="4050" w:type="dxa"/>
            <w:tcBorders>
              <w:top w:val="nil"/>
              <w:left w:val="nil"/>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S/C Signal-to-Noise Power Density</w:t>
            </w:r>
          </w:p>
        </w:tc>
      </w:tr>
      <w:tr w:rsidR="00622D7C" w:rsidRPr="00241FC2" w:rsidTr="00E07FC9">
        <w:trPr>
          <w:trHeight w:val="385"/>
        </w:trPr>
        <w:tc>
          <w:tcPr>
            <w:tcW w:w="2420" w:type="dxa"/>
            <w:tcBorders>
              <w:top w:val="single" w:sz="4" w:space="0" w:color="auto"/>
              <w:left w:val="single" w:sz="8" w:space="0" w:color="000000"/>
              <w:bottom w:val="single" w:sz="4" w:space="0" w:color="auto"/>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b/>
                <w:bCs/>
                <w:color w:val="000000"/>
              </w:rPr>
            </w:pPr>
            <w:r w:rsidRPr="00622D7C">
              <w:rPr>
                <w:rFonts w:eastAsia="Times New Roman"/>
                <w:b/>
                <w:bCs/>
                <w:color w:val="000000"/>
              </w:rPr>
              <w:t>Data Rate, B</w:t>
            </w:r>
          </w:p>
        </w:tc>
        <w:tc>
          <w:tcPr>
            <w:tcW w:w="1015" w:type="dxa"/>
            <w:tcBorders>
              <w:top w:val="single" w:sz="4" w:space="0" w:color="auto"/>
              <w:left w:val="nil"/>
              <w:bottom w:val="single" w:sz="4" w:space="0" w:color="auto"/>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w:t>
            </w:r>
          </w:p>
        </w:tc>
        <w:tc>
          <w:tcPr>
            <w:tcW w:w="1710" w:type="dxa"/>
            <w:tcBorders>
              <w:top w:val="single" w:sz="4" w:space="0" w:color="auto"/>
              <w:left w:val="nil"/>
              <w:bottom w:val="single" w:sz="4" w:space="0" w:color="auto"/>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30.79</w:t>
            </w:r>
          </w:p>
        </w:tc>
        <w:tc>
          <w:tcPr>
            <w:tcW w:w="4050" w:type="dxa"/>
            <w:tcBorders>
              <w:left w:val="nil"/>
              <w:bottom w:val="single" w:sz="4" w:space="0" w:color="auto"/>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 </w:t>
            </w:r>
          </w:p>
        </w:tc>
      </w:tr>
      <w:tr w:rsidR="00622D7C" w:rsidRPr="00241FC2" w:rsidTr="00605F52">
        <w:trPr>
          <w:trHeight w:val="660"/>
        </w:trPr>
        <w:tc>
          <w:tcPr>
            <w:tcW w:w="2420" w:type="dxa"/>
            <w:tcBorders>
              <w:top w:val="nil"/>
              <w:left w:val="single" w:sz="8" w:space="0" w:color="000000"/>
              <w:bottom w:val="single" w:sz="8" w:space="0" w:color="000000"/>
              <w:right w:val="single" w:sz="8" w:space="0" w:color="000000"/>
            </w:tcBorders>
            <w:shd w:val="clear" w:color="auto" w:fill="auto"/>
            <w:noWrap/>
            <w:vAlign w:val="center"/>
            <w:hideMark/>
          </w:tcPr>
          <w:p w:rsidR="00622D7C" w:rsidRPr="00622D7C" w:rsidRDefault="00622D7C" w:rsidP="00605F52">
            <w:pPr>
              <w:spacing w:after="0" w:line="240" w:lineRule="auto"/>
              <w:rPr>
                <w:rFonts w:eastAsia="Times New Roman"/>
                <w:b/>
                <w:bCs/>
                <w:color w:val="000000"/>
              </w:rPr>
            </w:pPr>
            <w:proofErr w:type="spellStart"/>
            <w:r w:rsidRPr="00622D7C">
              <w:rPr>
                <w:rFonts w:eastAsia="Times New Roman"/>
                <w:b/>
                <w:bCs/>
                <w:color w:val="000000"/>
              </w:rPr>
              <w:lastRenderedPageBreak/>
              <w:t>E</w:t>
            </w:r>
            <w:r w:rsidRPr="00622D7C">
              <w:rPr>
                <w:rFonts w:eastAsia="Times New Roman"/>
                <w:b/>
                <w:bCs/>
                <w:color w:val="000000"/>
                <w:vertAlign w:val="subscript"/>
              </w:rPr>
              <w:t>b</w:t>
            </w:r>
            <w:proofErr w:type="spellEnd"/>
            <w:r w:rsidRPr="00622D7C">
              <w:rPr>
                <w:rFonts w:eastAsia="Times New Roman"/>
                <w:b/>
                <w:bCs/>
                <w:color w:val="000000"/>
              </w:rPr>
              <w:t>/N</w:t>
            </w:r>
            <w:r w:rsidRPr="00622D7C">
              <w:rPr>
                <w:rFonts w:eastAsia="Times New Roman"/>
                <w:b/>
                <w:bCs/>
                <w:color w:val="000000"/>
                <w:vertAlign w:val="subscript"/>
              </w:rPr>
              <w:t>0</w:t>
            </w:r>
          </w:p>
        </w:tc>
        <w:tc>
          <w:tcPr>
            <w:tcW w:w="1015" w:type="dxa"/>
            <w:tcBorders>
              <w:top w:val="nil"/>
              <w:left w:val="nil"/>
              <w:bottom w:val="single" w:sz="8" w:space="0" w:color="000000"/>
              <w:right w:val="nil"/>
            </w:tcBorders>
            <w:shd w:val="clear" w:color="auto" w:fill="auto"/>
            <w:noWrap/>
            <w:vAlign w:val="center"/>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dB</w:t>
            </w:r>
          </w:p>
        </w:tc>
        <w:tc>
          <w:tcPr>
            <w:tcW w:w="1710" w:type="dxa"/>
            <w:tcBorders>
              <w:top w:val="nil"/>
              <w:left w:val="nil"/>
              <w:bottom w:val="nil"/>
              <w:right w:val="nil"/>
            </w:tcBorders>
            <w:shd w:val="clear" w:color="339966" w:fill="009900"/>
            <w:noWrap/>
            <w:vAlign w:val="center"/>
            <w:hideMark/>
          </w:tcPr>
          <w:p w:rsidR="00622D7C" w:rsidRPr="00622D7C" w:rsidRDefault="00622D7C" w:rsidP="00605F52">
            <w:pPr>
              <w:spacing w:after="0" w:line="240" w:lineRule="auto"/>
              <w:jc w:val="center"/>
              <w:rPr>
                <w:rFonts w:eastAsia="Times New Roman"/>
                <w:b/>
                <w:bCs/>
                <w:color w:val="FFFFFF"/>
              </w:rPr>
            </w:pPr>
            <w:r w:rsidRPr="00622D7C">
              <w:rPr>
                <w:rFonts w:eastAsia="Times New Roman"/>
                <w:b/>
                <w:bCs/>
                <w:color w:val="FFFFFF"/>
              </w:rPr>
              <w:t>53.22</w:t>
            </w:r>
          </w:p>
        </w:tc>
        <w:tc>
          <w:tcPr>
            <w:tcW w:w="4050" w:type="dxa"/>
            <w:tcBorders>
              <w:top w:val="nil"/>
              <w:left w:val="nil"/>
              <w:bottom w:val="nil"/>
              <w:right w:val="single" w:sz="8" w:space="0" w:color="000000"/>
            </w:tcBorders>
            <w:shd w:val="clear" w:color="auto" w:fill="auto"/>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Energy per bit to Noise Density Ratio</w:t>
            </w:r>
          </w:p>
        </w:tc>
      </w:tr>
      <w:tr w:rsidR="00622D7C" w:rsidRPr="00241FC2" w:rsidTr="00605F52">
        <w:trPr>
          <w:trHeight w:val="315"/>
        </w:trPr>
        <w:tc>
          <w:tcPr>
            <w:tcW w:w="2420" w:type="dxa"/>
            <w:tcBorders>
              <w:top w:val="nil"/>
              <w:left w:val="single" w:sz="8" w:space="0" w:color="000000"/>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Bit Rate Error</w:t>
            </w:r>
          </w:p>
        </w:tc>
        <w:tc>
          <w:tcPr>
            <w:tcW w:w="1015"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 </w:t>
            </w:r>
          </w:p>
        </w:tc>
        <w:tc>
          <w:tcPr>
            <w:tcW w:w="1710" w:type="dxa"/>
            <w:tcBorders>
              <w:top w:val="nil"/>
              <w:left w:val="nil"/>
              <w:bottom w:val="single" w:sz="8" w:space="0" w:color="000000"/>
              <w:right w:val="single" w:sz="8" w:space="0" w:color="000000"/>
            </w:tcBorders>
            <w:shd w:val="clear" w:color="auto" w:fill="auto"/>
            <w:noWrap/>
            <w:vAlign w:val="bottom"/>
            <w:hideMark/>
          </w:tcPr>
          <w:p w:rsidR="00622D7C" w:rsidRPr="00622D7C" w:rsidRDefault="00622D7C" w:rsidP="00605F52">
            <w:pPr>
              <w:spacing w:after="0" w:line="240" w:lineRule="auto"/>
              <w:jc w:val="center"/>
              <w:rPr>
                <w:rFonts w:eastAsia="Times New Roman"/>
                <w:color w:val="000000"/>
              </w:rPr>
            </w:pPr>
            <w:r w:rsidRPr="00622D7C">
              <w:rPr>
                <w:rFonts w:eastAsia="Times New Roman"/>
                <w:color w:val="000000"/>
              </w:rPr>
              <w:t>0.0000</w:t>
            </w:r>
          </w:p>
        </w:tc>
        <w:tc>
          <w:tcPr>
            <w:tcW w:w="4050" w:type="dxa"/>
            <w:tcBorders>
              <w:top w:val="nil"/>
              <w:left w:val="nil"/>
              <w:bottom w:val="single" w:sz="4" w:space="0" w:color="auto"/>
              <w:right w:val="single" w:sz="8" w:space="0" w:color="000000"/>
            </w:tcBorders>
            <w:shd w:val="clear" w:color="auto" w:fill="auto"/>
            <w:noWrap/>
            <w:vAlign w:val="bottom"/>
            <w:hideMark/>
          </w:tcPr>
          <w:p w:rsidR="00622D7C" w:rsidRPr="00622D7C" w:rsidRDefault="00622D7C" w:rsidP="00605F52">
            <w:pPr>
              <w:spacing w:after="0" w:line="240" w:lineRule="auto"/>
              <w:rPr>
                <w:rFonts w:eastAsia="Times New Roman"/>
                <w:color w:val="000000"/>
              </w:rPr>
            </w:pPr>
            <w:r w:rsidRPr="00622D7C">
              <w:rPr>
                <w:rFonts w:eastAsia="Times New Roman"/>
                <w:color w:val="000000"/>
              </w:rPr>
              <w:t> </w:t>
            </w:r>
          </w:p>
        </w:tc>
      </w:tr>
    </w:tbl>
    <w:p w:rsidR="00622D7C" w:rsidRPr="0018379B" w:rsidRDefault="00622D7C" w:rsidP="00224E20">
      <w:pPr>
        <w:pStyle w:val="BodyText"/>
        <w:jc w:val="both"/>
        <w:rPr>
          <w:rFonts w:eastAsia="Times New Roman" w:cs="Times New Roman"/>
          <w:sz w:val="22"/>
          <w:szCs w:val="22"/>
        </w:rPr>
      </w:pPr>
    </w:p>
    <w:p w:rsidR="009C4525" w:rsidRDefault="009C4525" w:rsidP="00962F3D">
      <w:pPr>
        <w:pStyle w:val="Heading2"/>
      </w:pPr>
      <w:bookmarkStart w:id="168" w:name="_Toc387327921"/>
      <w:r>
        <w:t>Command and Data Handling</w:t>
      </w:r>
      <w:bookmarkEnd w:id="168"/>
    </w:p>
    <w:p w:rsidR="005C619C" w:rsidRDefault="005C619C" w:rsidP="005C619C">
      <w:r w:rsidRPr="0018379B">
        <w:t>The Command and Data Handling (CDH) subsystem is responsible for making on-orbit decisions, processing health sensor data, and managing data during downlink.</w:t>
      </w:r>
      <w:r>
        <w:t xml:space="preserve"> The CDH subsystem will handle the images from the payload and the relative distances and velocities calculated by the payload system. It will also handle all health data and any commands that come from the ground.</w:t>
      </w:r>
    </w:p>
    <w:p w:rsidR="005C619C" w:rsidRDefault="005C619C" w:rsidP="005C619C">
      <w:pPr>
        <w:jc w:val="center"/>
        <w:rPr>
          <w:b/>
        </w:rPr>
      </w:pPr>
      <w:r w:rsidRPr="005C619C">
        <w:rPr>
          <w:b/>
          <w:noProof/>
        </w:rPr>
        <w:drawing>
          <wp:inline distT="0" distB="0" distL="0" distR="0">
            <wp:extent cx="4038501" cy="1235033"/>
            <wp:effectExtent l="19050" t="0" r="99" b="0"/>
            <wp:docPr id="32" name="Picture 1" descr="CDH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H Block Diagram.tif"/>
                    <pic:cNvPicPr/>
                  </pic:nvPicPr>
                  <pic:blipFill>
                    <a:blip r:embed="rId38" cstate="print"/>
                    <a:srcRect l="18269" t="34799" r="16346" b="38440"/>
                    <a:stretch>
                      <a:fillRect/>
                    </a:stretch>
                  </pic:blipFill>
                  <pic:spPr>
                    <a:xfrm>
                      <a:off x="0" y="0"/>
                      <a:ext cx="4038501" cy="1235033"/>
                    </a:xfrm>
                    <a:prstGeom prst="rect">
                      <a:avLst/>
                    </a:prstGeom>
                  </pic:spPr>
                </pic:pic>
              </a:graphicData>
            </a:graphic>
          </wp:inline>
        </w:drawing>
      </w:r>
    </w:p>
    <w:p w:rsidR="005C619C" w:rsidRDefault="005C619C" w:rsidP="00F834BE">
      <w:pPr>
        <w:jc w:val="center"/>
        <w:rPr>
          <w:b/>
        </w:rPr>
      </w:pPr>
      <w:r>
        <w:rPr>
          <w:b/>
        </w:rPr>
        <w:t>Figure 7-12. PSC Command and Data Handling Block Diagram</w:t>
      </w:r>
    </w:p>
    <w:p w:rsidR="005C619C" w:rsidRDefault="005C619C" w:rsidP="005C619C">
      <w:r>
        <w:t xml:space="preserve">Figure 7-12 shows how the CDH system will interface with payload. Every 1.25 seconds, a picture will be saved to an SD card, with relative distance and angle data will be saved to the same SD card every 1 second. This allows for said information to be downlinked and analyzed after the completion of the primary mission, as to assess the validity of the control algorithms used for navigating the PSC relative to the SSC. </w:t>
      </w:r>
    </w:p>
    <w:p w:rsidR="00D0631B" w:rsidRDefault="005C619C" w:rsidP="005C619C">
      <w:r>
        <w:t>Based on this information, a data budget for the PSC was calculate, as shown in Table 7-9 below. From this table, one can see that the majority of the data produced by the PSC consists of images captured by the image processing system. This data generation was estimated with a 30 fps camera that took</w:t>
      </w:r>
      <w:r w:rsidR="00D0631B">
        <w:t xml:space="preserve"> 640x480 pixel images</w:t>
      </w:r>
      <w:r>
        <w:t xml:space="preserve"> with 8-bit color. </w:t>
      </w:r>
      <w:r w:rsidR="00D0631B">
        <w:t>The amount of time over which data was set to be collected related to the amount of time that would be required to executed the primary mission. To accomplish this, the mission was split into three parts: ISK, which occurs twice, one at the beginning, and one at the end of the mission, Transition, which also occurs twice, once from ISK to RSK and once from RSK to ISK, and RSK, which occurs once. Each of these maneuvers were assumed to take 90 minutes, and the camera was assumed to be operating over the entire course of the flight.</w:t>
      </w:r>
    </w:p>
    <w:p w:rsidR="004E753B" w:rsidRDefault="00D0631B" w:rsidP="005C619C">
      <w:r>
        <w:t>Once the memory necessary to store said data was calculated, the final result was competed to the 16 GB of memory that is available for storage. It was determined that this method of data generation resulted in a margin of greater than 25%, allowing for more data to be collected if the mission extends beyond the data collection period.</w:t>
      </w:r>
    </w:p>
    <w:p w:rsidR="000A1494" w:rsidRDefault="000A1494" w:rsidP="005C619C"/>
    <w:p w:rsidR="000A1494" w:rsidRDefault="000A1494" w:rsidP="005C619C"/>
    <w:p w:rsidR="000A1494" w:rsidRDefault="000A1494" w:rsidP="005C619C"/>
    <w:p w:rsidR="00656F7E" w:rsidRPr="00656F7E" w:rsidRDefault="00656F7E" w:rsidP="00656F7E">
      <w:pPr>
        <w:jc w:val="center"/>
        <w:rPr>
          <w:b/>
        </w:rPr>
      </w:pPr>
      <w:r>
        <w:rPr>
          <w:b/>
        </w:rPr>
        <w:lastRenderedPageBreak/>
        <w:t>Table 7-9. Primary Spacecraft Data Budget</w:t>
      </w:r>
    </w:p>
    <w:tbl>
      <w:tblPr>
        <w:tblW w:w="9050" w:type="dxa"/>
        <w:jc w:val="center"/>
        <w:tblInd w:w="-3035" w:type="dxa"/>
        <w:tblLook w:val="04A0" w:firstRow="1" w:lastRow="0" w:firstColumn="1" w:lastColumn="0" w:noHBand="0" w:noVBand="1"/>
      </w:tblPr>
      <w:tblGrid>
        <w:gridCol w:w="4848"/>
        <w:gridCol w:w="1902"/>
        <w:gridCol w:w="2300"/>
      </w:tblGrid>
      <w:tr w:rsidR="005C619C" w:rsidRPr="004D071C" w:rsidTr="00D0631B">
        <w:trPr>
          <w:trHeight w:val="600"/>
          <w:jc w:val="center"/>
        </w:trPr>
        <w:tc>
          <w:tcPr>
            <w:tcW w:w="484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5C619C" w:rsidRPr="00D0631B" w:rsidRDefault="005C619C" w:rsidP="00605F52">
            <w:pPr>
              <w:spacing w:after="0" w:line="240" w:lineRule="auto"/>
              <w:jc w:val="center"/>
              <w:rPr>
                <w:rFonts w:eastAsia="Times New Roman"/>
                <w:b/>
                <w:color w:val="FFFFFF" w:themeColor="background1"/>
              </w:rPr>
            </w:pPr>
            <w:r w:rsidRPr="00D0631B">
              <w:rPr>
                <w:rFonts w:eastAsia="Times New Roman"/>
                <w:b/>
                <w:color w:val="FFFFFF" w:themeColor="background1"/>
              </w:rPr>
              <w:t>Mission Segment</w:t>
            </w:r>
          </w:p>
        </w:tc>
        <w:tc>
          <w:tcPr>
            <w:tcW w:w="1902" w:type="dxa"/>
            <w:tcBorders>
              <w:top w:val="single" w:sz="4" w:space="0" w:color="auto"/>
              <w:left w:val="nil"/>
              <w:bottom w:val="single" w:sz="4" w:space="0" w:color="auto"/>
              <w:right w:val="single" w:sz="4" w:space="0" w:color="auto"/>
            </w:tcBorders>
            <w:shd w:val="clear" w:color="auto" w:fill="17365D" w:themeFill="text2" w:themeFillShade="BF"/>
            <w:vAlign w:val="center"/>
            <w:hideMark/>
          </w:tcPr>
          <w:p w:rsidR="005C619C" w:rsidRPr="00D0631B" w:rsidRDefault="005C619C" w:rsidP="00605F52">
            <w:pPr>
              <w:spacing w:after="0" w:line="240" w:lineRule="auto"/>
              <w:jc w:val="center"/>
              <w:rPr>
                <w:rFonts w:eastAsia="Times New Roman"/>
                <w:b/>
                <w:color w:val="FFFFFF" w:themeColor="background1"/>
              </w:rPr>
            </w:pPr>
            <w:r w:rsidRPr="00D0631B">
              <w:rPr>
                <w:rFonts w:eastAsia="Times New Roman"/>
                <w:b/>
                <w:color w:val="FFFFFF" w:themeColor="background1"/>
              </w:rPr>
              <w:t>Duration (min)</w:t>
            </w:r>
          </w:p>
        </w:tc>
        <w:tc>
          <w:tcPr>
            <w:tcW w:w="2300" w:type="dxa"/>
            <w:tcBorders>
              <w:top w:val="single" w:sz="4" w:space="0" w:color="auto"/>
              <w:left w:val="nil"/>
              <w:bottom w:val="single" w:sz="4" w:space="0" w:color="auto"/>
              <w:right w:val="single" w:sz="4" w:space="0" w:color="auto"/>
            </w:tcBorders>
            <w:shd w:val="clear" w:color="auto" w:fill="17365D" w:themeFill="text2" w:themeFillShade="BF"/>
            <w:vAlign w:val="center"/>
            <w:hideMark/>
          </w:tcPr>
          <w:p w:rsidR="005C619C" w:rsidRPr="00D0631B" w:rsidRDefault="005C619C" w:rsidP="00605F52">
            <w:pPr>
              <w:spacing w:after="0" w:line="240" w:lineRule="auto"/>
              <w:jc w:val="center"/>
              <w:rPr>
                <w:rFonts w:eastAsia="Times New Roman"/>
                <w:b/>
                <w:color w:val="FFFFFF" w:themeColor="background1"/>
              </w:rPr>
            </w:pPr>
            <w:r w:rsidRPr="00D0631B">
              <w:rPr>
                <w:rFonts w:eastAsia="Times New Roman"/>
                <w:b/>
                <w:color w:val="FFFFFF" w:themeColor="background1"/>
              </w:rPr>
              <w:t>Data Generated (GB)</w:t>
            </w:r>
          </w:p>
        </w:tc>
      </w:tr>
      <w:tr w:rsidR="005C619C" w:rsidRPr="004D071C" w:rsidTr="00D0631B">
        <w:trPr>
          <w:trHeight w:val="300"/>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605F52">
            <w:pPr>
              <w:spacing w:after="0" w:line="240" w:lineRule="auto"/>
              <w:rPr>
                <w:rFonts w:eastAsia="Times New Roman"/>
                <w:color w:val="000000"/>
              </w:rPr>
            </w:pPr>
            <w:r w:rsidRPr="004D071C">
              <w:rPr>
                <w:rFonts w:eastAsia="Times New Roman"/>
                <w:color w:val="000000"/>
              </w:rPr>
              <w:t>ISK</w:t>
            </w:r>
          </w:p>
        </w:tc>
        <w:tc>
          <w:tcPr>
            <w:tcW w:w="1902"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605F52">
            <w:pPr>
              <w:spacing w:after="0" w:line="240" w:lineRule="auto"/>
              <w:jc w:val="right"/>
              <w:rPr>
                <w:rFonts w:eastAsia="Times New Roman"/>
                <w:color w:val="000000"/>
              </w:rPr>
            </w:pPr>
            <w:r w:rsidRPr="004D071C">
              <w:rPr>
                <w:rFonts w:eastAsia="Times New Roman"/>
                <w:color w:val="000000"/>
              </w:rPr>
              <w:t>180</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605F52">
            <w:pPr>
              <w:spacing w:after="0" w:line="240" w:lineRule="auto"/>
              <w:jc w:val="right"/>
              <w:rPr>
                <w:rFonts w:eastAsia="Times New Roman"/>
                <w:color w:val="000000"/>
              </w:rPr>
            </w:pPr>
            <w:r w:rsidRPr="004D071C">
              <w:rPr>
                <w:rFonts w:eastAsia="Times New Roman"/>
                <w:color w:val="000000"/>
              </w:rPr>
              <w:t>4.158</w:t>
            </w:r>
          </w:p>
        </w:tc>
      </w:tr>
      <w:tr w:rsidR="005C619C" w:rsidRPr="004D071C" w:rsidTr="00D0631B">
        <w:trPr>
          <w:trHeight w:val="300"/>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605F52">
            <w:pPr>
              <w:spacing w:after="0" w:line="240" w:lineRule="auto"/>
              <w:rPr>
                <w:rFonts w:eastAsia="Times New Roman"/>
                <w:color w:val="000000"/>
              </w:rPr>
            </w:pPr>
            <w:r w:rsidRPr="004D071C">
              <w:rPr>
                <w:rFonts w:eastAsia="Times New Roman"/>
                <w:color w:val="000000"/>
              </w:rPr>
              <w:t>Transition</w:t>
            </w:r>
          </w:p>
        </w:tc>
        <w:tc>
          <w:tcPr>
            <w:tcW w:w="1902"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605F52">
            <w:pPr>
              <w:spacing w:after="0" w:line="240" w:lineRule="auto"/>
              <w:jc w:val="right"/>
              <w:rPr>
                <w:rFonts w:eastAsia="Times New Roman"/>
                <w:color w:val="000000"/>
              </w:rPr>
            </w:pPr>
            <w:r w:rsidRPr="004D071C">
              <w:rPr>
                <w:rFonts w:eastAsia="Times New Roman"/>
                <w:color w:val="000000"/>
              </w:rPr>
              <w:t>180</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605F52">
            <w:pPr>
              <w:spacing w:after="0" w:line="240" w:lineRule="auto"/>
              <w:jc w:val="right"/>
              <w:rPr>
                <w:rFonts w:eastAsia="Times New Roman"/>
                <w:color w:val="000000"/>
              </w:rPr>
            </w:pPr>
            <w:r w:rsidRPr="004D071C">
              <w:rPr>
                <w:rFonts w:eastAsia="Times New Roman"/>
                <w:color w:val="000000"/>
              </w:rPr>
              <w:t>4.158</w:t>
            </w:r>
          </w:p>
        </w:tc>
      </w:tr>
      <w:tr w:rsidR="005C619C" w:rsidRPr="004D071C" w:rsidTr="00D0631B">
        <w:trPr>
          <w:trHeight w:val="315"/>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605F52">
            <w:pPr>
              <w:spacing w:after="0" w:line="240" w:lineRule="auto"/>
              <w:rPr>
                <w:rFonts w:eastAsia="Times New Roman"/>
                <w:color w:val="000000"/>
              </w:rPr>
            </w:pPr>
            <w:r w:rsidRPr="004D071C">
              <w:rPr>
                <w:rFonts w:eastAsia="Times New Roman"/>
                <w:color w:val="000000"/>
              </w:rPr>
              <w:t>RSK</w:t>
            </w:r>
          </w:p>
        </w:tc>
        <w:tc>
          <w:tcPr>
            <w:tcW w:w="1902" w:type="dxa"/>
            <w:tcBorders>
              <w:top w:val="nil"/>
              <w:left w:val="nil"/>
              <w:bottom w:val="nil"/>
              <w:right w:val="single" w:sz="4" w:space="0" w:color="auto"/>
            </w:tcBorders>
            <w:shd w:val="clear" w:color="auto" w:fill="auto"/>
            <w:noWrap/>
            <w:vAlign w:val="bottom"/>
            <w:hideMark/>
          </w:tcPr>
          <w:p w:rsidR="005C619C" w:rsidRPr="004D071C" w:rsidRDefault="005C619C" w:rsidP="00605F52">
            <w:pPr>
              <w:spacing w:after="0" w:line="240" w:lineRule="auto"/>
              <w:jc w:val="right"/>
              <w:rPr>
                <w:rFonts w:eastAsia="Times New Roman"/>
                <w:color w:val="000000"/>
              </w:rPr>
            </w:pPr>
            <w:r w:rsidRPr="004D071C">
              <w:rPr>
                <w:rFonts w:eastAsia="Times New Roman"/>
                <w:color w:val="000000"/>
              </w:rPr>
              <w:t>90</w:t>
            </w:r>
          </w:p>
        </w:tc>
        <w:tc>
          <w:tcPr>
            <w:tcW w:w="2300" w:type="dxa"/>
            <w:tcBorders>
              <w:top w:val="single" w:sz="4" w:space="0" w:color="auto"/>
              <w:left w:val="nil"/>
              <w:bottom w:val="single" w:sz="12" w:space="0" w:color="auto"/>
              <w:right w:val="single" w:sz="4" w:space="0" w:color="auto"/>
            </w:tcBorders>
            <w:shd w:val="clear" w:color="auto" w:fill="auto"/>
            <w:noWrap/>
            <w:vAlign w:val="bottom"/>
            <w:hideMark/>
          </w:tcPr>
          <w:p w:rsidR="005C619C" w:rsidRPr="004D071C" w:rsidRDefault="005C619C" w:rsidP="00605F52">
            <w:pPr>
              <w:spacing w:after="0" w:line="240" w:lineRule="auto"/>
              <w:jc w:val="right"/>
              <w:rPr>
                <w:rFonts w:eastAsia="Times New Roman"/>
                <w:color w:val="000000"/>
              </w:rPr>
            </w:pPr>
            <w:r w:rsidRPr="004D071C">
              <w:rPr>
                <w:rFonts w:eastAsia="Times New Roman"/>
                <w:color w:val="000000"/>
              </w:rPr>
              <w:t>2.079</w:t>
            </w:r>
          </w:p>
        </w:tc>
      </w:tr>
      <w:tr w:rsidR="005C619C" w:rsidRPr="004D071C" w:rsidTr="00D0631B">
        <w:trPr>
          <w:trHeight w:val="300"/>
          <w:jc w:val="center"/>
        </w:trPr>
        <w:tc>
          <w:tcPr>
            <w:tcW w:w="4848" w:type="dxa"/>
            <w:tcBorders>
              <w:top w:val="nil"/>
              <w:left w:val="nil"/>
              <w:bottom w:val="nil"/>
              <w:right w:val="nil"/>
            </w:tcBorders>
            <w:shd w:val="clear" w:color="auto" w:fill="auto"/>
            <w:noWrap/>
            <w:vAlign w:val="bottom"/>
            <w:hideMark/>
          </w:tcPr>
          <w:p w:rsidR="005C619C" w:rsidRPr="004D071C" w:rsidRDefault="005C619C" w:rsidP="00605F52">
            <w:pPr>
              <w:spacing w:after="0" w:line="240" w:lineRule="auto"/>
              <w:rPr>
                <w:rFonts w:eastAsia="Times New Roman"/>
                <w:color w:val="000000"/>
              </w:rPr>
            </w:pPr>
          </w:p>
        </w:tc>
        <w:tc>
          <w:tcPr>
            <w:tcW w:w="1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C619C" w:rsidRPr="00D0631B" w:rsidRDefault="005C619C" w:rsidP="00605F52">
            <w:pPr>
              <w:spacing w:after="0" w:line="240" w:lineRule="auto"/>
              <w:rPr>
                <w:rFonts w:eastAsia="Times New Roman"/>
                <w:b/>
                <w:color w:val="000000"/>
              </w:rPr>
            </w:pPr>
            <w:r w:rsidRPr="00D0631B">
              <w:rPr>
                <w:rFonts w:eastAsia="Times New Roman"/>
                <w:b/>
                <w:color w:val="000000"/>
              </w:rPr>
              <w:t>Total</w:t>
            </w:r>
          </w:p>
        </w:tc>
        <w:tc>
          <w:tcPr>
            <w:tcW w:w="2300" w:type="dxa"/>
            <w:tcBorders>
              <w:top w:val="single" w:sz="12" w:space="0" w:color="auto"/>
              <w:left w:val="nil"/>
              <w:bottom w:val="single" w:sz="4" w:space="0" w:color="auto"/>
              <w:right w:val="single" w:sz="4" w:space="0" w:color="auto"/>
            </w:tcBorders>
            <w:shd w:val="clear" w:color="auto" w:fill="auto"/>
            <w:noWrap/>
            <w:vAlign w:val="bottom"/>
            <w:hideMark/>
          </w:tcPr>
          <w:p w:rsidR="005C619C" w:rsidRPr="00D0631B" w:rsidRDefault="005C619C" w:rsidP="00605F52">
            <w:pPr>
              <w:spacing w:after="0" w:line="240" w:lineRule="auto"/>
              <w:jc w:val="right"/>
              <w:rPr>
                <w:rFonts w:eastAsia="Times New Roman"/>
                <w:b/>
                <w:color w:val="000000"/>
              </w:rPr>
            </w:pPr>
            <w:r w:rsidRPr="00D0631B">
              <w:rPr>
                <w:rFonts w:eastAsia="Times New Roman"/>
                <w:b/>
                <w:color w:val="000000"/>
              </w:rPr>
              <w:t>10.39</w:t>
            </w:r>
          </w:p>
        </w:tc>
      </w:tr>
      <w:tr w:rsidR="005C619C" w:rsidRPr="004D071C" w:rsidTr="00D0631B">
        <w:trPr>
          <w:trHeight w:val="300"/>
          <w:jc w:val="center"/>
        </w:trPr>
        <w:tc>
          <w:tcPr>
            <w:tcW w:w="4848" w:type="dxa"/>
            <w:tcBorders>
              <w:top w:val="nil"/>
              <w:left w:val="nil"/>
              <w:bottom w:val="nil"/>
              <w:right w:val="nil"/>
            </w:tcBorders>
            <w:shd w:val="clear" w:color="auto" w:fill="auto"/>
            <w:noWrap/>
            <w:vAlign w:val="bottom"/>
            <w:hideMark/>
          </w:tcPr>
          <w:p w:rsidR="005C619C" w:rsidRPr="004D071C" w:rsidRDefault="005C619C" w:rsidP="00605F52">
            <w:pPr>
              <w:spacing w:after="0" w:line="240" w:lineRule="auto"/>
              <w:rPr>
                <w:rFonts w:eastAsia="Times New Roman"/>
                <w:color w:val="000000"/>
              </w:rPr>
            </w:pPr>
          </w:p>
        </w:tc>
        <w:tc>
          <w:tcPr>
            <w:tcW w:w="1902" w:type="dxa"/>
            <w:tcBorders>
              <w:top w:val="nil"/>
              <w:left w:val="single" w:sz="4" w:space="0" w:color="auto"/>
              <w:bottom w:val="single" w:sz="4" w:space="0" w:color="auto"/>
              <w:right w:val="single" w:sz="4" w:space="0" w:color="auto"/>
            </w:tcBorders>
            <w:shd w:val="clear" w:color="auto" w:fill="auto"/>
            <w:noWrap/>
            <w:vAlign w:val="bottom"/>
            <w:hideMark/>
          </w:tcPr>
          <w:p w:rsidR="005C619C" w:rsidRPr="00D0631B" w:rsidRDefault="005C619C" w:rsidP="00605F52">
            <w:pPr>
              <w:spacing w:after="0" w:line="240" w:lineRule="auto"/>
              <w:rPr>
                <w:rFonts w:eastAsia="Times New Roman"/>
                <w:b/>
                <w:color w:val="000000"/>
              </w:rPr>
            </w:pPr>
            <w:r w:rsidRPr="00D0631B">
              <w:rPr>
                <w:rFonts w:eastAsia="Times New Roman"/>
                <w:b/>
                <w:color w:val="000000"/>
              </w:rPr>
              <w:t>Margin</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D0631B" w:rsidRDefault="005C619C" w:rsidP="00605F52">
            <w:pPr>
              <w:spacing w:after="0" w:line="240" w:lineRule="auto"/>
              <w:jc w:val="right"/>
              <w:rPr>
                <w:rFonts w:eastAsia="Times New Roman"/>
                <w:b/>
                <w:color w:val="000000"/>
              </w:rPr>
            </w:pPr>
            <w:r w:rsidRPr="00D0631B">
              <w:rPr>
                <w:rFonts w:eastAsia="Times New Roman"/>
                <w:b/>
                <w:color w:val="000000"/>
              </w:rPr>
              <w:t>5.6</w:t>
            </w:r>
            <w:r w:rsidR="00656F7E">
              <w:rPr>
                <w:rFonts w:eastAsia="Times New Roman"/>
                <w:b/>
                <w:color w:val="000000"/>
              </w:rPr>
              <w:t>1</w:t>
            </w:r>
          </w:p>
        </w:tc>
      </w:tr>
    </w:tbl>
    <w:p w:rsidR="00D0631B" w:rsidRDefault="00D0631B" w:rsidP="005C619C"/>
    <w:p w:rsidR="005C619C" w:rsidRDefault="005C619C" w:rsidP="005C619C">
      <w:r>
        <w:t>The secondary spacecraft CDH is much simpler. It would the voltage to the radio and LEDs by providing 3.3V. It also handles the power cycle command for the LEDs. The system would be a microcontroller and a voltage regulator.</w:t>
      </w:r>
      <w:r w:rsidR="00656F7E">
        <w:t xml:space="preserve"> Since the RVM does not include any requirements relating to the transmission of information from the SSC to the ground, no mission data is being recorded to the SSC, and thus, no data budget was created for it.</w:t>
      </w:r>
    </w:p>
    <w:p w:rsidR="00A52DF9" w:rsidRDefault="00A52DF9" w:rsidP="00A52DF9">
      <w:pPr>
        <w:pStyle w:val="Heading2"/>
      </w:pPr>
      <w:bookmarkStart w:id="169" w:name="_Toc387327922"/>
      <w:r>
        <w:t>Power</w:t>
      </w:r>
      <w:bookmarkEnd w:id="169"/>
    </w:p>
    <w:p w:rsidR="00A52DF9" w:rsidRPr="00A52DF9" w:rsidRDefault="00A52DF9" w:rsidP="00A52DF9">
      <w:r w:rsidRPr="00A52DF9">
        <w:t>In order to ensure that the Rascal spacecraft has enough power on orbit to complete the science mission, each subsystem was analyzed on a component-by-component basis. Because the duty cycle of the components varies between operational modes, each subsystem was also analyzed to take into account the duty cycle of each component throughout the orbit.</w:t>
      </w:r>
    </w:p>
    <w:p w:rsidR="00A52DF9" w:rsidRPr="00A52DF9" w:rsidRDefault="00A52DF9" w:rsidP="00A52DF9">
      <w:pPr>
        <w:pStyle w:val="BodyText"/>
        <w:jc w:val="both"/>
        <w:rPr>
          <w:rFonts w:cs="Times New Roman"/>
          <w:sz w:val="22"/>
          <w:szCs w:val="22"/>
        </w:rPr>
      </w:pPr>
      <w:r w:rsidRPr="00A52DF9">
        <w:rPr>
          <w:rFonts w:cs="Times New Roman"/>
          <w:sz w:val="22"/>
          <w:szCs w:val="22"/>
        </w:rPr>
        <w:t xml:space="preserve">In the case of the primary spacecraft, the SLU payload is allotted a constant 10 watt draw from the Colony-II bus, with a maximum draw of 30 watts. A power budget was constructed to ensure that the SLU primary payload meets these requirements. </w:t>
      </w:r>
    </w:p>
    <w:p w:rsidR="00A52DF9" w:rsidRPr="00A52DF9" w:rsidRDefault="00A52DF9" w:rsidP="00A52DF9">
      <w:pPr>
        <w:pStyle w:val="BodyText"/>
        <w:jc w:val="both"/>
        <w:rPr>
          <w:rFonts w:cs="Times New Roman"/>
          <w:sz w:val="22"/>
          <w:szCs w:val="22"/>
        </w:rPr>
      </w:pPr>
      <w:r w:rsidRPr="00A52DF9">
        <w:rPr>
          <w:rFonts w:cs="Times New Roman"/>
          <w:sz w:val="22"/>
          <w:szCs w:val="22"/>
        </w:rPr>
        <w:t>For the secondary spacecraft, it was decided that solar arrays and a rechargeable battery array was too costly. Instead, the secondary spacecraft will leverage its excessive mass and volume margins for a large, non-rechargeable battery array. A power budget was constructed to determine how much power would be consumed during the different operational modes and used to determine how much battery capacity would be necessary to operate the secondary spacecraft for a minimum of 14 days. This information was then used to select a battery.</w:t>
      </w:r>
    </w:p>
    <w:p w:rsidR="00A52DF9" w:rsidRDefault="00A52DF9" w:rsidP="00A52DF9">
      <w:pPr>
        <w:pStyle w:val="Heading2"/>
        <w:numPr>
          <w:ilvl w:val="2"/>
          <w:numId w:val="16"/>
        </w:numPr>
      </w:pPr>
      <w:bookmarkStart w:id="170" w:name="_Toc387327923"/>
      <w:r>
        <w:t>Primary Spacecraft Power System</w:t>
      </w:r>
      <w:bookmarkEnd w:id="170"/>
    </w:p>
    <w:p w:rsidR="00A52DF9" w:rsidRDefault="00A52DF9" w:rsidP="00A52DF9">
      <w:r>
        <w:t>Before a detailed analysis can be made of the power necessary to operate the primary payload, it is first necessary to list the assumptions made in its construction:</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Four operational modes: stationkeeping rendezvous / escape, separation, and acquisition.</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acquisition mode, the SLU payload will be mostly powered off with only the CDH subsystem active.</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separation mode, thrusters will be firing a maximum of 15% of the time.</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rendezvous / escape mode thrusters will be firing a maximum of 15% of the time.</w:t>
      </w:r>
    </w:p>
    <w:p w:rsidR="00A52DF9" w:rsidRDefault="00A52DF9" w:rsidP="00A52DF9">
      <w:pPr>
        <w:pStyle w:val="BodyText"/>
        <w:numPr>
          <w:ilvl w:val="0"/>
          <w:numId w:val="28"/>
        </w:numPr>
        <w:spacing w:line="100" w:lineRule="atLeast"/>
        <w:jc w:val="both"/>
        <w:rPr>
          <w:sz w:val="22"/>
          <w:szCs w:val="22"/>
        </w:rPr>
      </w:pPr>
      <w:r w:rsidRPr="00A52DF9">
        <w:rPr>
          <w:sz w:val="22"/>
          <w:szCs w:val="22"/>
        </w:rPr>
        <w:t>During stationkeeping mode thrusters will be firing a maximum of 3% of the time.</w:t>
      </w:r>
    </w:p>
    <w:p w:rsidR="00A52DF9" w:rsidRDefault="00A52DF9" w:rsidP="00A52DF9">
      <w:pPr>
        <w:pStyle w:val="BodyText"/>
        <w:spacing w:line="100" w:lineRule="atLeast"/>
        <w:jc w:val="both"/>
        <w:rPr>
          <w:sz w:val="22"/>
          <w:szCs w:val="22"/>
        </w:rPr>
      </w:pPr>
      <w:r>
        <w:rPr>
          <w:sz w:val="22"/>
          <w:szCs w:val="22"/>
        </w:rPr>
        <w:t>We’ve these assumptions in mind, a power budget was developed for the Primary Payload, as listed in Table 7-10</w:t>
      </w:r>
      <w:r w:rsidR="004E753B">
        <w:rPr>
          <w:sz w:val="22"/>
          <w:szCs w:val="22"/>
        </w:rPr>
        <w:t>.</w:t>
      </w:r>
    </w:p>
    <w:p w:rsidR="004E753B" w:rsidRPr="004E753B" w:rsidRDefault="004E753B" w:rsidP="004E753B">
      <w:pPr>
        <w:pStyle w:val="BodyText"/>
        <w:spacing w:line="100" w:lineRule="atLeast"/>
        <w:jc w:val="center"/>
        <w:rPr>
          <w:b/>
          <w:sz w:val="22"/>
          <w:szCs w:val="22"/>
        </w:rPr>
      </w:pPr>
      <w:r>
        <w:rPr>
          <w:b/>
          <w:sz w:val="22"/>
          <w:szCs w:val="22"/>
        </w:rPr>
        <w:lastRenderedPageBreak/>
        <w:t>Table 7-10. Primary Spacecraft Power Budget</w:t>
      </w:r>
    </w:p>
    <w:tbl>
      <w:tblPr>
        <w:tblW w:w="10180" w:type="dxa"/>
        <w:jc w:val="center"/>
        <w:tblLook w:val="04A0" w:firstRow="1" w:lastRow="0" w:firstColumn="1" w:lastColumn="0" w:noHBand="0" w:noVBand="1"/>
      </w:tblPr>
      <w:tblGrid>
        <w:gridCol w:w="766"/>
        <w:gridCol w:w="1117"/>
        <w:gridCol w:w="806"/>
        <w:gridCol w:w="846"/>
        <w:gridCol w:w="362"/>
        <w:gridCol w:w="861"/>
        <w:gridCol w:w="711"/>
        <w:gridCol w:w="861"/>
        <w:gridCol w:w="711"/>
        <w:gridCol w:w="861"/>
        <w:gridCol w:w="711"/>
        <w:gridCol w:w="861"/>
        <w:gridCol w:w="706"/>
      </w:tblGrid>
      <w:tr w:rsidR="00120550" w:rsidRPr="00F049B0" w:rsidTr="00605F52">
        <w:trPr>
          <w:trHeight w:val="315"/>
          <w:jc w:val="center"/>
        </w:trPr>
        <w:tc>
          <w:tcPr>
            <w:tcW w:w="3897" w:type="dxa"/>
            <w:gridSpan w:val="5"/>
            <w:vMerge w:val="restart"/>
            <w:tcBorders>
              <w:top w:val="nil"/>
              <w:left w:val="nil"/>
              <w:bottom w:val="single" w:sz="4" w:space="0" w:color="000000"/>
              <w:right w:val="single" w:sz="4" w:space="0" w:color="000000"/>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p>
        </w:tc>
        <w:tc>
          <w:tcPr>
            <w:tcW w:w="6283" w:type="dxa"/>
            <w:gridSpan w:val="8"/>
            <w:tcBorders>
              <w:top w:val="single" w:sz="4" w:space="0" w:color="auto"/>
              <w:left w:val="nil"/>
              <w:bottom w:val="single" w:sz="4" w:space="0" w:color="auto"/>
              <w:right w:val="single" w:sz="4" w:space="0" w:color="000000"/>
            </w:tcBorders>
            <w:shd w:val="clear" w:color="auto" w:fill="17365D" w:themeFill="text2" w:themeFillShade="BF"/>
            <w:noWrap/>
            <w:vAlign w:val="bottom"/>
            <w:hideMark/>
          </w:tcPr>
          <w:p w:rsidR="00120550" w:rsidRPr="00120550" w:rsidRDefault="00120550" w:rsidP="00605F52">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Operational Mode</w:t>
            </w:r>
          </w:p>
        </w:tc>
      </w:tr>
      <w:tr w:rsidR="00120550" w:rsidRPr="00F049B0" w:rsidTr="00605F52">
        <w:trPr>
          <w:trHeight w:val="315"/>
          <w:jc w:val="center"/>
        </w:trPr>
        <w:tc>
          <w:tcPr>
            <w:tcW w:w="3897" w:type="dxa"/>
            <w:gridSpan w:val="5"/>
            <w:vMerge/>
            <w:tcBorders>
              <w:top w:val="nil"/>
              <w:left w:val="nil"/>
              <w:bottom w:val="single" w:sz="4" w:space="0" w:color="000000"/>
              <w:right w:val="single" w:sz="4" w:space="0" w:color="000000"/>
            </w:tcBorders>
            <w:vAlign w:val="center"/>
            <w:hideMark/>
          </w:tcPr>
          <w:p w:rsidR="00120550" w:rsidRPr="00120550" w:rsidRDefault="00120550" w:rsidP="00605F52">
            <w:pPr>
              <w:spacing w:after="0" w:line="240" w:lineRule="auto"/>
              <w:jc w:val="left"/>
              <w:rPr>
                <w:rFonts w:eastAsia="Times New Roman"/>
                <w:color w:val="000000"/>
                <w:sz w:val="18"/>
                <w:szCs w:val="18"/>
              </w:rPr>
            </w:pPr>
          </w:p>
        </w:tc>
        <w:tc>
          <w:tcPr>
            <w:tcW w:w="1572"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605F52">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SK</w:t>
            </w:r>
          </w:p>
        </w:tc>
        <w:tc>
          <w:tcPr>
            <w:tcW w:w="1572"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605F52">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RDZ/CONT SEP</w:t>
            </w:r>
          </w:p>
        </w:tc>
        <w:tc>
          <w:tcPr>
            <w:tcW w:w="1572"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605F52">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SEP</w:t>
            </w:r>
          </w:p>
        </w:tc>
        <w:tc>
          <w:tcPr>
            <w:tcW w:w="1567" w:type="dxa"/>
            <w:gridSpan w:val="2"/>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ACQ</w:t>
            </w:r>
          </w:p>
        </w:tc>
      </w:tr>
      <w:tr w:rsidR="00120550" w:rsidRPr="00F049B0" w:rsidTr="00605F52">
        <w:trPr>
          <w:trHeight w:val="315"/>
          <w:jc w:val="center"/>
        </w:trPr>
        <w:tc>
          <w:tcPr>
            <w:tcW w:w="766"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System</w:t>
            </w:r>
          </w:p>
        </w:tc>
        <w:tc>
          <w:tcPr>
            <w:tcW w:w="1117"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Component</w:t>
            </w:r>
          </w:p>
        </w:tc>
        <w:tc>
          <w:tcPr>
            <w:tcW w:w="806"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Voltage</w:t>
            </w:r>
          </w:p>
        </w:tc>
        <w:tc>
          <w:tcPr>
            <w:tcW w:w="846"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Current (mA)</w:t>
            </w:r>
          </w:p>
        </w:tc>
        <w:tc>
          <w:tcPr>
            <w:tcW w:w="362" w:type="dxa"/>
            <w:tcBorders>
              <w:top w:val="nil"/>
              <w:left w:val="nil"/>
              <w:bottom w:val="single" w:sz="4" w:space="0" w:color="auto"/>
              <w:right w:val="nil"/>
            </w:tcBorders>
            <w:shd w:val="clear" w:color="auto" w:fill="17365D" w:themeFill="text2" w:themeFillShade="BF"/>
            <w:noWrap/>
            <w:vAlign w:val="bottom"/>
            <w:hideMark/>
          </w:tcPr>
          <w:p w:rsidR="00120550" w:rsidRPr="00120550" w:rsidRDefault="00120550" w:rsidP="00605F52">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w:t>
            </w:r>
          </w:p>
        </w:tc>
        <w:tc>
          <w:tcPr>
            <w:tcW w:w="861" w:type="dxa"/>
            <w:tcBorders>
              <w:top w:val="single" w:sz="4" w:space="0" w:color="auto"/>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711"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(mW)</w:t>
            </w:r>
          </w:p>
        </w:tc>
        <w:tc>
          <w:tcPr>
            <w:tcW w:w="861"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711" w:type="dxa"/>
            <w:tcBorders>
              <w:top w:val="single" w:sz="4" w:space="0" w:color="auto"/>
              <w:left w:val="nil"/>
              <w:bottom w:val="nil"/>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(mW)</w:t>
            </w:r>
          </w:p>
        </w:tc>
        <w:tc>
          <w:tcPr>
            <w:tcW w:w="861"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711"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(mW)</w:t>
            </w:r>
          </w:p>
        </w:tc>
        <w:tc>
          <w:tcPr>
            <w:tcW w:w="861"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706"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605F52">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(mW)</w:t>
            </w:r>
          </w:p>
        </w:tc>
      </w:tr>
      <w:tr w:rsidR="00120550" w:rsidRPr="00F049B0" w:rsidTr="00605F52">
        <w:trPr>
          <w:trHeight w:val="315"/>
          <w:jc w:val="center"/>
        </w:trPr>
        <w:tc>
          <w:tcPr>
            <w:tcW w:w="766"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b/>
                <w:bCs/>
                <w:color w:val="000000"/>
                <w:sz w:val="18"/>
                <w:szCs w:val="18"/>
              </w:rPr>
            </w:pPr>
            <w:r w:rsidRPr="00120550">
              <w:rPr>
                <w:rFonts w:eastAsia="Times New Roman"/>
                <w:b/>
                <w:bCs/>
                <w:color w:val="000000"/>
                <w:sz w:val="18"/>
                <w:szCs w:val="18"/>
              </w:rPr>
              <w:t>CDH</w:t>
            </w:r>
          </w:p>
        </w:tc>
        <w:tc>
          <w:tcPr>
            <w:tcW w:w="1117"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18"/>
                <w:szCs w:val="18"/>
              </w:rPr>
            </w:pPr>
            <w:r w:rsidRPr="00120550">
              <w:rPr>
                <w:rFonts w:eastAsia="Times New Roman"/>
                <w:color w:val="000000"/>
                <w:sz w:val="18"/>
                <w:szCs w:val="18"/>
              </w:rPr>
              <w:t>Processor</w:t>
            </w:r>
          </w:p>
        </w:tc>
        <w:tc>
          <w:tcPr>
            <w:tcW w:w="80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8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0.2</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61"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61" w:type="dxa"/>
            <w:tcBorders>
              <w:top w:val="nil"/>
              <w:left w:val="nil"/>
              <w:bottom w:val="nil"/>
              <w:right w:val="nil"/>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711" w:type="dxa"/>
            <w:tcBorders>
              <w:top w:val="single" w:sz="4" w:space="0" w:color="auto"/>
              <w:left w:val="single" w:sz="4" w:space="0" w:color="auto"/>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706"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0.66</w:t>
            </w:r>
          </w:p>
        </w:tc>
      </w:tr>
      <w:tr w:rsidR="00120550" w:rsidRPr="00F049B0" w:rsidTr="00605F52">
        <w:trPr>
          <w:trHeight w:val="315"/>
          <w:jc w:val="center"/>
        </w:trPr>
        <w:tc>
          <w:tcPr>
            <w:tcW w:w="3897"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605F52">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61" w:type="dxa"/>
            <w:tcBorders>
              <w:top w:val="nil"/>
              <w:left w:val="nil"/>
              <w:bottom w:val="nil"/>
              <w:right w:val="nil"/>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p>
        </w:tc>
        <w:tc>
          <w:tcPr>
            <w:tcW w:w="711"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706"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605F52">
        <w:trPr>
          <w:trHeight w:val="315"/>
          <w:jc w:val="center"/>
        </w:trPr>
        <w:tc>
          <w:tcPr>
            <w:tcW w:w="766"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b/>
                <w:bCs/>
                <w:color w:val="000000"/>
                <w:sz w:val="18"/>
                <w:szCs w:val="18"/>
              </w:rPr>
            </w:pPr>
            <w:r w:rsidRPr="00120550">
              <w:rPr>
                <w:rFonts w:eastAsia="Times New Roman"/>
                <w:b/>
                <w:bCs/>
                <w:color w:val="000000"/>
                <w:sz w:val="18"/>
                <w:szCs w:val="18"/>
              </w:rPr>
              <w:t>PLD</w:t>
            </w:r>
          </w:p>
        </w:tc>
        <w:tc>
          <w:tcPr>
            <w:tcW w:w="1117"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18"/>
                <w:szCs w:val="18"/>
              </w:rPr>
            </w:pPr>
            <w:r w:rsidRPr="00120550">
              <w:rPr>
                <w:rFonts w:eastAsia="Times New Roman"/>
                <w:color w:val="000000"/>
                <w:sz w:val="18"/>
                <w:szCs w:val="18"/>
              </w:rPr>
              <w:t>FPGA / Camera</w:t>
            </w:r>
          </w:p>
        </w:tc>
        <w:tc>
          <w:tcPr>
            <w:tcW w:w="80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5</w:t>
            </w:r>
          </w:p>
        </w:tc>
        <w:tc>
          <w:tcPr>
            <w:tcW w:w="8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20</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61"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61" w:type="dxa"/>
            <w:tcBorders>
              <w:top w:val="nil"/>
              <w:left w:val="nil"/>
              <w:bottom w:val="nil"/>
              <w:right w:val="nil"/>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711"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706"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605F52">
        <w:trPr>
          <w:trHeight w:val="315"/>
          <w:jc w:val="center"/>
        </w:trPr>
        <w:tc>
          <w:tcPr>
            <w:tcW w:w="3897"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605F52">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61" w:type="dxa"/>
            <w:tcBorders>
              <w:top w:val="nil"/>
              <w:left w:val="nil"/>
              <w:bottom w:val="nil"/>
              <w:right w:val="nil"/>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p>
        </w:tc>
        <w:tc>
          <w:tcPr>
            <w:tcW w:w="711"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706"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605F52">
        <w:trPr>
          <w:trHeight w:val="315"/>
          <w:jc w:val="center"/>
        </w:trPr>
        <w:tc>
          <w:tcPr>
            <w:tcW w:w="766" w:type="dxa"/>
            <w:vMerge w:val="restart"/>
            <w:tcBorders>
              <w:top w:val="nil"/>
              <w:left w:val="single" w:sz="4" w:space="0" w:color="auto"/>
              <w:bottom w:val="single" w:sz="4" w:space="0" w:color="auto"/>
              <w:right w:val="single" w:sz="4" w:space="0" w:color="auto"/>
            </w:tcBorders>
            <w:shd w:val="clear" w:color="auto" w:fill="auto"/>
            <w:noWrap/>
            <w:hideMark/>
          </w:tcPr>
          <w:p w:rsidR="00120550" w:rsidRPr="00120550" w:rsidRDefault="00120550" w:rsidP="00605F52">
            <w:pPr>
              <w:spacing w:after="0" w:line="240" w:lineRule="auto"/>
              <w:jc w:val="left"/>
              <w:rPr>
                <w:rFonts w:eastAsia="Times New Roman"/>
                <w:b/>
                <w:bCs/>
                <w:color w:val="000000"/>
                <w:sz w:val="18"/>
                <w:szCs w:val="18"/>
              </w:rPr>
            </w:pPr>
            <w:r w:rsidRPr="00120550">
              <w:rPr>
                <w:rFonts w:eastAsia="Times New Roman"/>
                <w:b/>
                <w:bCs/>
                <w:color w:val="000000"/>
                <w:sz w:val="18"/>
                <w:szCs w:val="18"/>
              </w:rPr>
              <w:t>PRP</w:t>
            </w:r>
          </w:p>
        </w:tc>
        <w:tc>
          <w:tcPr>
            <w:tcW w:w="1117"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18"/>
                <w:szCs w:val="18"/>
              </w:rPr>
            </w:pPr>
            <w:r w:rsidRPr="00120550">
              <w:rPr>
                <w:rFonts w:eastAsia="Times New Roman"/>
                <w:color w:val="000000"/>
                <w:sz w:val="18"/>
                <w:szCs w:val="18"/>
              </w:rPr>
              <w:t>Valves</w:t>
            </w:r>
          </w:p>
        </w:tc>
        <w:tc>
          <w:tcPr>
            <w:tcW w:w="80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5</w:t>
            </w:r>
          </w:p>
        </w:tc>
        <w:tc>
          <w:tcPr>
            <w:tcW w:w="8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131.58</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8</w:t>
            </w:r>
          </w:p>
        </w:tc>
        <w:tc>
          <w:tcPr>
            <w:tcW w:w="861"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3.00%</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157.89</w:t>
            </w:r>
          </w:p>
        </w:tc>
        <w:tc>
          <w:tcPr>
            <w:tcW w:w="861" w:type="dxa"/>
            <w:tcBorders>
              <w:top w:val="nil"/>
              <w:left w:val="nil"/>
              <w:bottom w:val="nil"/>
              <w:right w:val="nil"/>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15.00%</w:t>
            </w:r>
          </w:p>
        </w:tc>
        <w:tc>
          <w:tcPr>
            <w:tcW w:w="711"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789.48</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15.00%</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789.48</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706"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605F52">
        <w:trPr>
          <w:trHeight w:val="315"/>
          <w:jc w:val="center"/>
        </w:trPr>
        <w:tc>
          <w:tcPr>
            <w:tcW w:w="766" w:type="dxa"/>
            <w:vMerge/>
            <w:tcBorders>
              <w:top w:val="nil"/>
              <w:left w:val="single" w:sz="4" w:space="0" w:color="auto"/>
              <w:bottom w:val="single" w:sz="4" w:space="0" w:color="auto"/>
              <w:right w:val="single" w:sz="4" w:space="0" w:color="auto"/>
            </w:tcBorders>
            <w:vAlign w:val="center"/>
            <w:hideMark/>
          </w:tcPr>
          <w:p w:rsidR="00120550" w:rsidRPr="00120550" w:rsidRDefault="00120550" w:rsidP="00605F52">
            <w:pPr>
              <w:spacing w:after="0" w:line="240" w:lineRule="auto"/>
              <w:jc w:val="left"/>
              <w:rPr>
                <w:rFonts w:eastAsia="Times New Roman"/>
                <w:b/>
                <w:bCs/>
                <w:color w:val="000000"/>
                <w:sz w:val="18"/>
                <w:szCs w:val="18"/>
              </w:rPr>
            </w:pPr>
          </w:p>
        </w:tc>
        <w:tc>
          <w:tcPr>
            <w:tcW w:w="1117"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18"/>
                <w:szCs w:val="18"/>
              </w:rPr>
            </w:pPr>
            <w:r w:rsidRPr="00120550">
              <w:rPr>
                <w:rFonts w:eastAsia="Times New Roman"/>
                <w:color w:val="000000"/>
                <w:sz w:val="18"/>
                <w:szCs w:val="18"/>
              </w:rPr>
              <w:t>Fire Control Board</w:t>
            </w:r>
          </w:p>
        </w:tc>
        <w:tc>
          <w:tcPr>
            <w:tcW w:w="80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8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0.2</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61"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61" w:type="dxa"/>
            <w:tcBorders>
              <w:top w:val="nil"/>
              <w:left w:val="nil"/>
              <w:bottom w:val="nil"/>
              <w:right w:val="nil"/>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711"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706"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605F52">
        <w:trPr>
          <w:trHeight w:val="315"/>
          <w:jc w:val="center"/>
        </w:trPr>
        <w:tc>
          <w:tcPr>
            <w:tcW w:w="3897"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605F52">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61" w:type="dxa"/>
            <w:tcBorders>
              <w:top w:val="nil"/>
              <w:left w:val="nil"/>
              <w:bottom w:val="nil"/>
              <w:right w:val="nil"/>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p>
        </w:tc>
        <w:tc>
          <w:tcPr>
            <w:tcW w:w="711"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71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61"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706" w:type="dxa"/>
            <w:tcBorders>
              <w:top w:val="nil"/>
              <w:left w:val="nil"/>
              <w:bottom w:val="nil"/>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605F52">
        <w:trPr>
          <w:trHeight w:val="315"/>
          <w:jc w:val="center"/>
        </w:trPr>
        <w:tc>
          <w:tcPr>
            <w:tcW w:w="766"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b/>
                <w:bCs/>
                <w:color w:val="000000"/>
                <w:sz w:val="18"/>
                <w:szCs w:val="18"/>
              </w:rPr>
            </w:pPr>
            <w:r w:rsidRPr="00120550">
              <w:rPr>
                <w:rFonts w:eastAsia="Times New Roman"/>
                <w:b/>
                <w:bCs/>
                <w:color w:val="000000"/>
                <w:sz w:val="18"/>
                <w:szCs w:val="18"/>
              </w:rPr>
              <w:t>Sep</w:t>
            </w:r>
          </w:p>
        </w:tc>
        <w:tc>
          <w:tcPr>
            <w:tcW w:w="1117"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18"/>
                <w:szCs w:val="18"/>
              </w:rPr>
            </w:pPr>
            <w:r w:rsidRPr="00120550">
              <w:rPr>
                <w:rFonts w:eastAsia="Times New Roman"/>
                <w:color w:val="000000"/>
                <w:sz w:val="18"/>
                <w:szCs w:val="18"/>
              </w:rPr>
              <w:t>Solenoid</w:t>
            </w:r>
          </w:p>
        </w:tc>
        <w:tc>
          <w:tcPr>
            <w:tcW w:w="80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8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1000</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61"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71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w:t>
            </w:r>
          </w:p>
        </w:tc>
        <w:tc>
          <w:tcPr>
            <w:tcW w:w="861" w:type="dxa"/>
            <w:tcBorders>
              <w:top w:val="nil"/>
              <w:left w:val="nil"/>
              <w:bottom w:val="single" w:sz="4" w:space="0" w:color="auto"/>
              <w:right w:val="nil"/>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711"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w:t>
            </w:r>
          </w:p>
        </w:tc>
        <w:tc>
          <w:tcPr>
            <w:tcW w:w="86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71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3300</w:t>
            </w:r>
          </w:p>
        </w:tc>
        <w:tc>
          <w:tcPr>
            <w:tcW w:w="86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70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605F52">
        <w:trPr>
          <w:trHeight w:val="315"/>
          <w:jc w:val="center"/>
        </w:trPr>
        <w:tc>
          <w:tcPr>
            <w:tcW w:w="8613" w:type="dxa"/>
            <w:gridSpan w:val="11"/>
            <w:tcBorders>
              <w:top w:val="single" w:sz="4" w:space="0" w:color="auto"/>
              <w:left w:val="nil"/>
              <w:bottom w:val="single" w:sz="4" w:space="0" w:color="auto"/>
              <w:right w:val="nil"/>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61" w:type="dxa"/>
            <w:tcBorders>
              <w:top w:val="nil"/>
              <w:left w:val="nil"/>
              <w:bottom w:val="nil"/>
              <w:right w:val="nil"/>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18"/>
                <w:szCs w:val="18"/>
              </w:rPr>
            </w:pPr>
          </w:p>
        </w:tc>
        <w:tc>
          <w:tcPr>
            <w:tcW w:w="706" w:type="dxa"/>
            <w:tcBorders>
              <w:top w:val="nil"/>
              <w:left w:val="nil"/>
              <w:bottom w:val="nil"/>
              <w:right w:val="nil"/>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18"/>
                <w:szCs w:val="18"/>
              </w:rPr>
            </w:pPr>
          </w:p>
        </w:tc>
      </w:tr>
      <w:tr w:rsidR="00120550" w:rsidRPr="00F049B0" w:rsidTr="00605F52">
        <w:trPr>
          <w:trHeight w:val="315"/>
          <w:jc w:val="center"/>
        </w:trPr>
        <w:tc>
          <w:tcPr>
            <w:tcW w:w="3897"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b/>
                <w:bCs/>
                <w:color w:val="000000"/>
                <w:sz w:val="18"/>
                <w:szCs w:val="18"/>
              </w:rPr>
            </w:pPr>
            <w:r w:rsidRPr="00120550">
              <w:rPr>
                <w:rFonts w:eastAsia="Times New Roman"/>
                <w:b/>
                <w:bCs/>
                <w:color w:val="000000"/>
                <w:sz w:val="18"/>
                <w:szCs w:val="18"/>
              </w:rPr>
              <w:t>Total Instantaneous Power Draw per Operational Mode (W)</w:t>
            </w:r>
          </w:p>
        </w:tc>
        <w:tc>
          <w:tcPr>
            <w:tcW w:w="15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0.26</w:t>
            </w:r>
          </w:p>
        </w:tc>
        <w:tc>
          <w:tcPr>
            <w:tcW w:w="15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0.89</w:t>
            </w:r>
          </w:p>
        </w:tc>
        <w:tc>
          <w:tcPr>
            <w:tcW w:w="15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4.19</w:t>
            </w:r>
          </w:p>
        </w:tc>
        <w:tc>
          <w:tcPr>
            <w:tcW w:w="156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18"/>
                <w:szCs w:val="18"/>
              </w:rPr>
            </w:pPr>
            <w:r w:rsidRPr="00120550">
              <w:rPr>
                <w:rFonts w:eastAsia="Times New Roman"/>
                <w:color w:val="000000"/>
                <w:sz w:val="18"/>
                <w:szCs w:val="18"/>
              </w:rPr>
              <w:t>0.00</w:t>
            </w:r>
          </w:p>
        </w:tc>
      </w:tr>
    </w:tbl>
    <w:p w:rsidR="00A52DF9" w:rsidRDefault="00A52DF9" w:rsidP="00A52DF9"/>
    <w:p w:rsidR="00120550" w:rsidRPr="00120550" w:rsidRDefault="00120550" w:rsidP="00120550">
      <w:pPr>
        <w:pStyle w:val="BodyText"/>
        <w:jc w:val="both"/>
        <w:rPr>
          <w:sz w:val="22"/>
          <w:szCs w:val="22"/>
        </w:rPr>
      </w:pPr>
      <w:r w:rsidRPr="00120550">
        <w:rPr>
          <w:sz w:val="22"/>
          <w:szCs w:val="22"/>
        </w:rPr>
        <w:t>This budget shows that no operation mode exceeds the maximum average power draw or maximum peak power draw specified in the preceding requirements, indicating that each of the payloads subsystems would be acceptable to integrate into Boeing’s Colony-II bus.</w:t>
      </w:r>
    </w:p>
    <w:p w:rsidR="00120550" w:rsidRDefault="00120550" w:rsidP="00120550">
      <w:pPr>
        <w:pStyle w:val="Heading2"/>
        <w:numPr>
          <w:ilvl w:val="2"/>
          <w:numId w:val="16"/>
        </w:numPr>
      </w:pPr>
      <w:bookmarkStart w:id="171" w:name="_Toc387327924"/>
      <w:r>
        <w:t>Secondary Spacecraft Power System</w:t>
      </w:r>
      <w:bookmarkEnd w:id="171"/>
    </w:p>
    <w:p w:rsidR="00120550" w:rsidRDefault="00120550" w:rsidP="00120550">
      <w:r>
        <w:t>Similar to the PSC, the SSC power system analysis involved various assumptions with respect to its calculation:</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500 km orbit with an orbital period of 94.61 minutes and a maximum eclipse duration of 35.75 minutes.</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16 completed orbits every 24 hour period.</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One CubeSat U of space masses 1.33 kg</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1.5 CubeSat U of internal volume available for the battery pack</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Three operational modes: LEDs on, LEDs off, and Deployment</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Deployment mode will last a maximum of 60 seconds</w:t>
      </w:r>
    </w:p>
    <w:p w:rsidR="00120550" w:rsidRDefault="00120550" w:rsidP="00120550">
      <w:pPr>
        <w:ind w:left="360"/>
      </w:pPr>
      <w:r w:rsidRPr="00120550">
        <w:t>Along with these assumptions, it is assumed that he SSC has three different operational power states: LEDs active, LEDs inactive, and deployment. Because deployment could potentially have the largest power draw, it has been assumed to be 60 seconds long (much longer than anticipated) to provide a comfortable margin. The secondary spacecraft has five components drawing power at any one time: the radio receiver, the EPS, the processor, 20 LEDs, and a solenoid for deployment.</w:t>
      </w:r>
      <w:r>
        <w:t xml:space="preserve"> </w:t>
      </w:r>
    </w:p>
    <w:p w:rsidR="00C407EF" w:rsidRPr="00C407EF" w:rsidRDefault="00120550" w:rsidP="00C407EF">
      <w:pPr>
        <w:ind w:left="360"/>
      </w:pPr>
      <w:r>
        <w:t>This information was then used to develop a power budget for the SSC, as shown in Table 7-11.</w:t>
      </w:r>
      <w:r w:rsidR="00C407EF">
        <w:t xml:space="preserve"> This information was used to size the battery pack necessary to achieve a mission lifetime of at least two weeks. The design that was selected consists of </w:t>
      </w:r>
      <w:r w:rsidR="00C407EF" w:rsidRPr="00C407EF">
        <w:t xml:space="preserve">27 C sized (50 mm in height x 26 mm diameter) 55 gram batteries connected in parallel. The batteries will be placed into a support structure to secure </w:t>
      </w:r>
      <w:r w:rsidR="00C407EF" w:rsidRPr="00C407EF">
        <w:lastRenderedPageBreak/>
        <w:t>them inside the spacecraft and to make wiring easier. To regulate and protect the spacecraft bus, the Electrical Power System (EPS) will consist of one voltage regulator outputting 3.3V. The secondary spacecraft will not have any solar panels or power-generating ability to minimize the complexity and cost of the power subsystem.</w:t>
      </w:r>
    </w:p>
    <w:p w:rsidR="00C407EF" w:rsidRDefault="00C407EF" w:rsidP="004E753B">
      <w:pPr>
        <w:ind w:left="360"/>
      </w:pPr>
      <w:r w:rsidRPr="00C407EF">
        <w:t>A lithium-thionyl chloride battery which have a nominal voltage of 3.6 volts, are rated at a maximum continuous discharge of 200 m, and are operational from -60°C to 85°C was selected to power the secondary spacecraft. The batteries are primary cells, and are not rechargeable. The total power stored in the battery pack is 1166 Watt-hours (W-Hr), from which deployment will take only .077 W-Hr. The remaining 1165 W-Hr capacity will sustain the spacecraft for 35 days with the LEDs on, exceeding the one month mission lifetime goal.</w:t>
      </w:r>
      <w:r>
        <w:t xml:space="preserve"> The characteristics of this battery pack are summarized in Table 7-12.</w:t>
      </w:r>
    </w:p>
    <w:p w:rsidR="00C407EF" w:rsidRPr="00C407EF" w:rsidRDefault="00C407EF" w:rsidP="00C407EF">
      <w:pPr>
        <w:ind w:left="360"/>
        <w:jc w:val="center"/>
        <w:rPr>
          <w:b/>
        </w:rPr>
      </w:pPr>
      <w:r>
        <w:rPr>
          <w:b/>
        </w:rPr>
        <w:t>Table 7-11. Secondary Spacecraft Power Budget</w:t>
      </w:r>
    </w:p>
    <w:tbl>
      <w:tblPr>
        <w:tblW w:w="10340" w:type="dxa"/>
        <w:jc w:val="center"/>
        <w:tblLook w:val="04A0" w:firstRow="1" w:lastRow="0" w:firstColumn="1" w:lastColumn="0" w:noHBand="0" w:noVBand="1"/>
      </w:tblPr>
      <w:tblGrid>
        <w:gridCol w:w="1300"/>
        <w:gridCol w:w="1546"/>
        <w:gridCol w:w="1260"/>
        <w:gridCol w:w="1440"/>
        <w:gridCol w:w="1080"/>
        <w:gridCol w:w="1284"/>
        <w:gridCol w:w="1080"/>
        <w:gridCol w:w="1350"/>
      </w:tblGrid>
      <w:tr w:rsidR="00120550" w:rsidRPr="00120550" w:rsidTr="00605F52">
        <w:trPr>
          <w:trHeight w:val="300"/>
          <w:jc w:val="center"/>
        </w:trPr>
        <w:tc>
          <w:tcPr>
            <w:tcW w:w="6626" w:type="dxa"/>
            <w:gridSpan w:val="5"/>
            <w:vMerge w:val="restart"/>
            <w:tcBorders>
              <w:top w:val="nil"/>
              <w:left w:val="nil"/>
              <w:bottom w:val="single" w:sz="4" w:space="0" w:color="000000"/>
              <w:right w:val="single" w:sz="4" w:space="0" w:color="000000"/>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p>
        </w:tc>
        <w:tc>
          <w:tcPr>
            <w:tcW w:w="3714" w:type="dxa"/>
            <w:gridSpan w:val="3"/>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605F52">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Operational Mode</w:t>
            </w:r>
          </w:p>
        </w:tc>
      </w:tr>
      <w:tr w:rsidR="00120550" w:rsidRPr="00120550" w:rsidTr="00605F52">
        <w:trPr>
          <w:trHeight w:val="300"/>
          <w:jc w:val="center"/>
        </w:trPr>
        <w:tc>
          <w:tcPr>
            <w:tcW w:w="6626" w:type="dxa"/>
            <w:gridSpan w:val="5"/>
            <w:vMerge/>
            <w:tcBorders>
              <w:top w:val="nil"/>
              <w:left w:val="nil"/>
              <w:bottom w:val="single" w:sz="4" w:space="0" w:color="000000"/>
              <w:right w:val="single" w:sz="4" w:space="0" w:color="000000"/>
            </w:tcBorders>
            <w:vAlign w:val="center"/>
            <w:hideMark/>
          </w:tcPr>
          <w:p w:rsidR="00120550" w:rsidRPr="00120550" w:rsidRDefault="00120550" w:rsidP="00605F52">
            <w:pPr>
              <w:spacing w:after="0" w:line="240" w:lineRule="auto"/>
              <w:jc w:val="left"/>
              <w:rPr>
                <w:rFonts w:eastAsia="Times New Roman"/>
                <w:color w:val="000000"/>
                <w:sz w:val="20"/>
                <w:szCs w:val="20"/>
              </w:rPr>
            </w:pPr>
          </w:p>
        </w:tc>
        <w:tc>
          <w:tcPr>
            <w:tcW w:w="1284"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605F52">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LEDs On</w:t>
            </w:r>
          </w:p>
        </w:tc>
        <w:tc>
          <w:tcPr>
            <w:tcW w:w="108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605F52">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LEDs Off</w:t>
            </w:r>
          </w:p>
        </w:tc>
        <w:tc>
          <w:tcPr>
            <w:tcW w:w="135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605F52">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Deployment</w:t>
            </w:r>
          </w:p>
        </w:tc>
      </w:tr>
      <w:tr w:rsidR="00120550" w:rsidRPr="00120550" w:rsidTr="00605F52">
        <w:trPr>
          <w:trHeight w:val="300"/>
          <w:jc w:val="center"/>
        </w:trPr>
        <w:tc>
          <w:tcPr>
            <w:tcW w:w="130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C407EF" w:rsidRDefault="00120550" w:rsidP="00605F52">
            <w:pPr>
              <w:spacing w:after="0" w:line="240" w:lineRule="auto"/>
              <w:jc w:val="left"/>
              <w:rPr>
                <w:rFonts w:eastAsia="Times New Roman"/>
                <w:b/>
                <w:bCs/>
                <w:color w:val="FFFFFF" w:themeColor="background1"/>
                <w:sz w:val="20"/>
                <w:szCs w:val="20"/>
              </w:rPr>
            </w:pPr>
            <w:r w:rsidRPr="00C407EF">
              <w:rPr>
                <w:rFonts w:eastAsia="Times New Roman"/>
                <w:b/>
                <w:bCs/>
                <w:color w:val="FFFFFF" w:themeColor="background1"/>
                <w:sz w:val="20"/>
                <w:szCs w:val="20"/>
              </w:rPr>
              <w:t>Subsystem</w:t>
            </w:r>
          </w:p>
        </w:tc>
        <w:tc>
          <w:tcPr>
            <w:tcW w:w="1546"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605F52">
            <w:pPr>
              <w:spacing w:after="0" w:line="240" w:lineRule="auto"/>
              <w:jc w:val="left"/>
              <w:rPr>
                <w:rFonts w:eastAsia="Times New Roman"/>
                <w:b/>
                <w:bCs/>
                <w:color w:val="FFFFFF" w:themeColor="background1"/>
                <w:sz w:val="20"/>
                <w:szCs w:val="20"/>
              </w:rPr>
            </w:pPr>
            <w:r w:rsidRPr="00C407EF">
              <w:rPr>
                <w:rFonts w:eastAsia="Times New Roman"/>
                <w:b/>
                <w:bCs/>
                <w:color w:val="FFFFFF" w:themeColor="background1"/>
                <w:sz w:val="20"/>
                <w:szCs w:val="20"/>
              </w:rPr>
              <w:t>Component</w:t>
            </w:r>
          </w:p>
        </w:tc>
        <w:tc>
          <w:tcPr>
            <w:tcW w:w="126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605F52">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Voltage</w:t>
            </w:r>
          </w:p>
        </w:tc>
        <w:tc>
          <w:tcPr>
            <w:tcW w:w="144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605F52">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Current (mA)</w:t>
            </w:r>
          </w:p>
        </w:tc>
        <w:tc>
          <w:tcPr>
            <w:tcW w:w="108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605F52">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Quantity</w:t>
            </w:r>
          </w:p>
        </w:tc>
        <w:tc>
          <w:tcPr>
            <w:tcW w:w="3714" w:type="dxa"/>
            <w:gridSpan w:val="3"/>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605F52">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Power Draw (mW)</w:t>
            </w:r>
          </w:p>
        </w:tc>
      </w:tr>
      <w:tr w:rsidR="00120550" w:rsidRPr="00120550" w:rsidTr="00605F52">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b/>
                <w:bCs/>
                <w:color w:val="000000"/>
                <w:sz w:val="20"/>
                <w:szCs w:val="20"/>
              </w:rPr>
            </w:pPr>
            <w:r w:rsidRPr="00120550">
              <w:rPr>
                <w:rFonts w:eastAsia="Times New Roman"/>
                <w:b/>
                <w:bCs/>
                <w:color w:val="000000"/>
                <w:sz w:val="20"/>
                <w:szCs w:val="20"/>
              </w:rPr>
              <w:t>COM</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Radio Receiver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11</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36.3</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36.3</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36.3</w:t>
            </w:r>
          </w:p>
        </w:tc>
      </w:tr>
      <w:tr w:rsidR="00120550" w:rsidRPr="00120550" w:rsidTr="00605F52">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605F52">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b/>
                <w:bCs/>
                <w:color w:val="000000"/>
                <w:sz w:val="20"/>
                <w:szCs w:val="20"/>
              </w:rPr>
            </w:pPr>
            <w:r w:rsidRPr="00120550">
              <w:rPr>
                <w:rFonts w:eastAsia="Times New Roman"/>
                <w:b/>
                <w:bCs/>
                <w:color w:val="000000"/>
                <w:sz w:val="20"/>
                <w:szCs w:val="20"/>
              </w:rPr>
              <w:t>PLD</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LEDs</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20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20</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1320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1320</w:t>
            </w:r>
          </w:p>
        </w:tc>
      </w:tr>
      <w:tr w:rsidR="00120550" w:rsidRPr="00120550" w:rsidTr="00605F52">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605F52">
        <w:trPr>
          <w:trHeight w:val="300"/>
          <w:jc w:val="center"/>
        </w:trPr>
        <w:tc>
          <w:tcPr>
            <w:tcW w:w="1300" w:type="dxa"/>
            <w:vMerge w:val="restart"/>
            <w:tcBorders>
              <w:top w:val="nil"/>
              <w:left w:val="single" w:sz="4" w:space="0" w:color="auto"/>
              <w:bottom w:val="single" w:sz="4" w:space="0" w:color="auto"/>
              <w:right w:val="single" w:sz="4" w:space="0" w:color="auto"/>
            </w:tcBorders>
            <w:shd w:val="clear" w:color="auto" w:fill="auto"/>
            <w:noWrap/>
            <w:hideMark/>
          </w:tcPr>
          <w:p w:rsidR="00120550" w:rsidRPr="00120550" w:rsidRDefault="00120550" w:rsidP="00605F52">
            <w:pPr>
              <w:spacing w:after="0" w:line="240" w:lineRule="auto"/>
              <w:jc w:val="left"/>
              <w:rPr>
                <w:rFonts w:eastAsia="Times New Roman"/>
                <w:b/>
                <w:bCs/>
                <w:color w:val="000000"/>
                <w:sz w:val="20"/>
                <w:szCs w:val="20"/>
              </w:rPr>
            </w:pPr>
            <w:r w:rsidRPr="00120550">
              <w:rPr>
                <w:rFonts w:eastAsia="Times New Roman"/>
                <w:b/>
                <w:bCs/>
                <w:color w:val="000000"/>
                <w:sz w:val="20"/>
                <w:szCs w:val="20"/>
              </w:rPr>
              <w:t>PWR/CDH</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Voltage Regulator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0.085</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0.2805</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0.2805</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0.2805</w:t>
            </w:r>
          </w:p>
        </w:tc>
      </w:tr>
      <w:tr w:rsidR="00120550" w:rsidRPr="00120550" w:rsidTr="00605F52">
        <w:trPr>
          <w:trHeight w:val="300"/>
          <w:jc w:val="center"/>
        </w:trPr>
        <w:tc>
          <w:tcPr>
            <w:tcW w:w="1300" w:type="dxa"/>
            <w:vMerge/>
            <w:tcBorders>
              <w:top w:val="nil"/>
              <w:left w:val="single" w:sz="4" w:space="0" w:color="auto"/>
              <w:bottom w:val="single" w:sz="4" w:space="0" w:color="auto"/>
              <w:right w:val="single" w:sz="4" w:space="0" w:color="auto"/>
            </w:tcBorders>
            <w:vAlign w:val="center"/>
            <w:hideMark/>
          </w:tcPr>
          <w:p w:rsidR="00120550" w:rsidRPr="00120550" w:rsidRDefault="00120550" w:rsidP="00605F52">
            <w:pPr>
              <w:spacing w:after="0" w:line="240" w:lineRule="auto"/>
              <w:jc w:val="left"/>
              <w:rPr>
                <w:rFonts w:eastAsia="Times New Roman"/>
                <w:b/>
                <w:bCs/>
                <w:color w:val="000000"/>
                <w:sz w:val="20"/>
                <w:szCs w:val="20"/>
              </w:rPr>
            </w:pP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Processor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0.2</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0.66</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0.66</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0.66</w:t>
            </w:r>
          </w:p>
        </w:tc>
      </w:tr>
      <w:tr w:rsidR="00120550" w:rsidRPr="00120550" w:rsidTr="00605F52">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605F52">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b/>
                <w:bCs/>
                <w:color w:val="000000"/>
                <w:sz w:val="20"/>
                <w:szCs w:val="20"/>
              </w:rPr>
            </w:pPr>
            <w:r w:rsidRPr="00120550">
              <w:rPr>
                <w:rFonts w:eastAsia="Times New Roman"/>
                <w:b/>
                <w:bCs/>
                <w:color w:val="000000"/>
                <w:sz w:val="20"/>
                <w:szCs w:val="20"/>
              </w:rPr>
              <w:t>Sep</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color w:val="000000"/>
                <w:sz w:val="20"/>
                <w:szCs w:val="20"/>
              </w:rPr>
            </w:pPr>
            <w:r w:rsidRPr="00120550">
              <w:rPr>
                <w:rFonts w:eastAsia="Times New Roman"/>
                <w:color w:val="000000"/>
                <w:sz w:val="20"/>
                <w:szCs w:val="20"/>
              </w:rPr>
              <w:t>Solenoid</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1000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3300</w:t>
            </w:r>
          </w:p>
        </w:tc>
      </w:tr>
      <w:tr w:rsidR="00120550" w:rsidRPr="00120550" w:rsidTr="00605F52">
        <w:trPr>
          <w:trHeight w:val="300"/>
          <w:jc w:val="center"/>
        </w:trPr>
        <w:tc>
          <w:tcPr>
            <w:tcW w:w="10340" w:type="dxa"/>
            <w:gridSpan w:val="8"/>
            <w:tcBorders>
              <w:top w:val="single" w:sz="4" w:space="0" w:color="auto"/>
              <w:left w:val="nil"/>
              <w:bottom w:val="single" w:sz="4" w:space="0" w:color="auto"/>
              <w:right w:val="nil"/>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605F52">
        <w:trPr>
          <w:trHeight w:val="300"/>
          <w:jc w:val="center"/>
        </w:trPr>
        <w:tc>
          <w:tcPr>
            <w:tcW w:w="662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left"/>
              <w:rPr>
                <w:rFonts w:eastAsia="Times New Roman"/>
                <w:b/>
                <w:bCs/>
                <w:color w:val="000000"/>
                <w:sz w:val="20"/>
                <w:szCs w:val="20"/>
              </w:rPr>
            </w:pPr>
            <w:r w:rsidRPr="00120550">
              <w:rPr>
                <w:rFonts w:eastAsia="Times New Roman"/>
                <w:b/>
                <w:bCs/>
                <w:color w:val="000000"/>
                <w:sz w:val="20"/>
                <w:szCs w:val="20"/>
              </w:rPr>
              <w:t>Total Instantaneous Power Draw per Operational Mode (mW)</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1357.24</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37.24</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605F52">
            <w:pPr>
              <w:spacing w:after="0" w:line="240" w:lineRule="auto"/>
              <w:jc w:val="center"/>
              <w:rPr>
                <w:rFonts w:eastAsia="Times New Roman"/>
                <w:color w:val="000000"/>
                <w:sz w:val="20"/>
                <w:szCs w:val="20"/>
              </w:rPr>
            </w:pPr>
            <w:r w:rsidRPr="00120550">
              <w:rPr>
                <w:rFonts w:eastAsia="Times New Roman"/>
                <w:color w:val="000000"/>
                <w:sz w:val="20"/>
                <w:szCs w:val="20"/>
              </w:rPr>
              <w:t>4657.24</w:t>
            </w:r>
          </w:p>
        </w:tc>
      </w:tr>
    </w:tbl>
    <w:p w:rsidR="00120550" w:rsidRDefault="00120550" w:rsidP="00120550">
      <w:pPr>
        <w:ind w:left="360"/>
      </w:pPr>
    </w:p>
    <w:p w:rsidR="00605F52" w:rsidRDefault="00605F52" w:rsidP="00120550">
      <w:pPr>
        <w:ind w:left="360"/>
      </w:pPr>
    </w:p>
    <w:p w:rsidR="00C407EF" w:rsidRDefault="00C407EF" w:rsidP="00C407EF">
      <w:pPr>
        <w:ind w:left="360"/>
        <w:jc w:val="center"/>
        <w:rPr>
          <w:b/>
        </w:rPr>
      </w:pPr>
      <w:r>
        <w:rPr>
          <w:b/>
        </w:rPr>
        <w:t>Table 7-12. Secondary Spacecraft Battery Pack Characteristics</w:t>
      </w:r>
    </w:p>
    <w:tbl>
      <w:tblPr>
        <w:tblW w:w="6020" w:type="dxa"/>
        <w:jc w:val="center"/>
        <w:tblInd w:w="103" w:type="dxa"/>
        <w:tblLook w:val="04A0" w:firstRow="1" w:lastRow="0" w:firstColumn="1" w:lastColumn="0" w:noHBand="0" w:noVBand="1"/>
      </w:tblPr>
      <w:tblGrid>
        <w:gridCol w:w="4760"/>
        <w:gridCol w:w="1260"/>
      </w:tblGrid>
      <w:tr w:rsidR="00C407EF" w:rsidRPr="008C7E42" w:rsidTr="00C407EF">
        <w:trPr>
          <w:trHeight w:val="300"/>
          <w:jc w:val="center"/>
        </w:trPr>
        <w:tc>
          <w:tcPr>
            <w:tcW w:w="4760" w:type="dxa"/>
            <w:tcBorders>
              <w:top w:val="single" w:sz="4" w:space="0" w:color="auto"/>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605F52">
            <w:pPr>
              <w:spacing w:after="0" w:line="240" w:lineRule="auto"/>
              <w:jc w:val="left"/>
              <w:rPr>
                <w:rFonts w:eastAsia="Times New Roman"/>
                <w:b/>
                <w:color w:val="FFFFFF" w:themeColor="background1"/>
              </w:rPr>
            </w:pPr>
            <w:r w:rsidRPr="00C407EF">
              <w:rPr>
                <w:rFonts w:eastAsia="Times New Roman"/>
                <w:b/>
                <w:color w:val="FFFFFF" w:themeColor="background1"/>
              </w:rPr>
              <w:t>Total Battery Pack Capacity (mA-Hr)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C407EF" w:rsidRPr="00C407EF" w:rsidRDefault="00C407EF" w:rsidP="00605F52">
            <w:pPr>
              <w:spacing w:after="0" w:line="240" w:lineRule="auto"/>
              <w:jc w:val="right"/>
              <w:rPr>
                <w:rFonts w:eastAsia="Times New Roman"/>
                <w:color w:val="000000"/>
              </w:rPr>
            </w:pPr>
            <w:r w:rsidRPr="00C407EF">
              <w:rPr>
                <w:rFonts w:eastAsia="Times New Roman"/>
                <w:color w:val="000000"/>
              </w:rPr>
              <w:t>324000</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605F52">
            <w:pPr>
              <w:spacing w:after="0" w:line="240" w:lineRule="auto"/>
              <w:jc w:val="left"/>
              <w:rPr>
                <w:rFonts w:eastAsia="Times New Roman"/>
                <w:b/>
                <w:color w:val="FFFFFF" w:themeColor="background1"/>
              </w:rPr>
            </w:pPr>
            <w:r w:rsidRPr="00C407EF">
              <w:rPr>
                <w:rFonts w:eastAsia="Times New Roman"/>
                <w:b/>
                <w:color w:val="FFFFFF" w:themeColor="background1"/>
              </w:rPr>
              <w:t>Total Battery Pack Energy (mW-Hr)</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605F52">
            <w:pPr>
              <w:spacing w:after="0" w:line="240" w:lineRule="auto"/>
              <w:jc w:val="right"/>
              <w:rPr>
                <w:rFonts w:eastAsia="Times New Roman"/>
                <w:color w:val="000000"/>
              </w:rPr>
            </w:pPr>
            <w:r w:rsidRPr="00C407EF">
              <w:rPr>
                <w:rFonts w:eastAsia="Times New Roman"/>
                <w:color w:val="000000"/>
              </w:rPr>
              <w:t>1166400</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605F52">
            <w:pPr>
              <w:spacing w:after="0" w:line="240" w:lineRule="auto"/>
              <w:jc w:val="left"/>
              <w:rPr>
                <w:rFonts w:eastAsia="Times New Roman"/>
                <w:b/>
                <w:color w:val="FFFFFF" w:themeColor="background1"/>
              </w:rPr>
            </w:pPr>
            <w:r w:rsidRPr="00C407EF">
              <w:rPr>
                <w:rFonts w:eastAsia="Times New Roman"/>
                <w:b/>
                <w:color w:val="FFFFFF" w:themeColor="background1"/>
              </w:rPr>
              <w:t>Total Energy for Deployment (mW-Hr)</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605F52">
            <w:pPr>
              <w:spacing w:after="0" w:line="240" w:lineRule="auto"/>
              <w:jc w:val="right"/>
              <w:rPr>
                <w:rFonts w:eastAsia="Times New Roman"/>
                <w:color w:val="000000"/>
              </w:rPr>
            </w:pPr>
            <w:r w:rsidRPr="00C407EF">
              <w:rPr>
                <w:rFonts w:eastAsia="Times New Roman"/>
                <w:color w:val="000000"/>
              </w:rPr>
              <w:t>77.62</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605F52">
            <w:pPr>
              <w:spacing w:after="0" w:line="240" w:lineRule="auto"/>
              <w:jc w:val="left"/>
              <w:rPr>
                <w:rFonts w:eastAsia="Times New Roman"/>
                <w:b/>
                <w:color w:val="FFFFFF" w:themeColor="background1"/>
              </w:rPr>
            </w:pPr>
            <w:r w:rsidRPr="00C407EF">
              <w:rPr>
                <w:rFonts w:eastAsia="Times New Roman"/>
                <w:b/>
                <w:color w:val="FFFFFF" w:themeColor="background1"/>
              </w:rPr>
              <w:t>Energy Remaining after Deployment (mW-Hr)</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605F52">
            <w:pPr>
              <w:spacing w:after="0" w:line="240" w:lineRule="auto"/>
              <w:jc w:val="right"/>
              <w:rPr>
                <w:rFonts w:eastAsia="Times New Roman"/>
                <w:color w:val="000000"/>
              </w:rPr>
            </w:pPr>
            <w:r w:rsidRPr="00C407EF">
              <w:rPr>
                <w:rFonts w:eastAsia="Times New Roman"/>
                <w:color w:val="000000"/>
              </w:rPr>
              <w:t>1166322</w:t>
            </w:r>
          </w:p>
        </w:tc>
      </w:tr>
      <w:tr w:rsidR="00C407EF" w:rsidRPr="008C7E42" w:rsidTr="00C407EF">
        <w:trPr>
          <w:trHeight w:val="300"/>
          <w:jc w:val="center"/>
        </w:trPr>
        <w:tc>
          <w:tcPr>
            <w:tcW w:w="4760" w:type="dxa"/>
            <w:tcBorders>
              <w:top w:val="nil"/>
              <w:left w:val="single" w:sz="4" w:space="0" w:color="auto"/>
              <w:bottom w:val="single" w:sz="8" w:space="0" w:color="auto"/>
              <w:right w:val="single" w:sz="4" w:space="0" w:color="auto"/>
            </w:tcBorders>
            <w:shd w:val="clear" w:color="auto" w:fill="17365D" w:themeFill="text2" w:themeFillShade="BF"/>
            <w:noWrap/>
            <w:vAlign w:val="bottom"/>
            <w:hideMark/>
          </w:tcPr>
          <w:p w:rsidR="00C407EF" w:rsidRPr="00C407EF" w:rsidRDefault="00C407EF" w:rsidP="00605F52">
            <w:pPr>
              <w:spacing w:after="0" w:line="240" w:lineRule="auto"/>
              <w:jc w:val="left"/>
              <w:rPr>
                <w:rFonts w:eastAsia="Times New Roman"/>
                <w:b/>
                <w:color w:val="FFFFFF" w:themeColor="background1"/>
              </w:rPr>
            </w:pPr>
            <w:r w:rsidRPr="00C407EF">
              <w:rPr>
                <w:rFonts w:eastAsia="Times New Roman"/>
                <w:b/>
                <w:color w:val="FFFFFF" w:themeColor="background1"/>
              </w:rPr>
              <w:t>Total Hours w/ LEDs On (hours)</w:t>
            </w:r>
          </w:p>
        </w:tc>
        <w:tc>
          <w:tcPr>
            <w:tcW w:w="1260" w:type="dxa"/>
            <w:tcBorders>
              <w:top w:val="nil"/>
              <w:left w:val="nil"/>
              <w:bottom w:val="single" w:sz="8" w:space="0" w:color="auto"/>
              <w:right w:val="single" w:sz="4" w:space="0" w:color="auto"/>
            </w:tcBorders>
            <w:shd w:val="clear" w:color="auto" w:fill="auto"/>
            <w:noWrap/>
            <w:vAlign w:val="bottom"/>
            <w:hideMark/>
          </w:tcPr>
          <w:p w:rsidR="00C407EF" w:rsidRPr="00C407EF" w:rsidRDefault="00C407EF" w:rsidP="00605F52">
            <w:pPr>
              <w:spacing w:after="0" w:line="240" w:lineRule="auto"/>
              <w:jc w:val="right"/>
              <w:rPr>
                <w:rFonts w:eastAsia="Times New Roman"/>
                <w:color w:val="000000"/>
              </w:rPr>
            </w:pPr>
            <w:r w:rsidRPr="00C407EF">
              <w:rPr>
                <w:rFonts w:eastAsia="Times New Roman"/>
                <w:color w:val="000000"/>
              </w:rPr>
              <w:t>859.33</w:t>
            </w:r>
          </w:p>
        </w:tc>
      </w:tr>
      <w:tr w:rsidR="00C407EF" w:rsidRPr="008C7E42" w:rsidTr="00C407EF">
        <w:trPr>
          <w:trHeight w:val="300"/>
          <w:jc w:val="center"/>
        </w:trPr>
        <w:tc>
          <w:tcPr>
            <w:tcW w:w="4760" w:type="dxa"/>
            <w:tcBorders>
              <w:top w:val="single" w:sz="8" w:space="0" w:color="auto"/>
              <w:left w:val="single" w:sz="8" w:space="0" w:color="auto"/>
              <w:bottom w:val="single" w:sz="8" w:space="0" w:color="auto"/>
              <w:right w:val="single" w:sz="8" w:space="0" w:color="auto"/>
            </w:tcBorders>
            <w:shd w:val="clear" w:color="auto" w:fill="17365D" w:themeFill="text2" w:themeFillShade="BF"/>
            <w:noWrap/>
            <w:vAlign w:val="bottom"/>
            <w:hideMark/>
          </w:tcPr>
          <w:p w:rsidR="00C407EF" w:rsidRPr="00C407EF" w:rsidRDefault="00C407EF" w:rsidP="00605F52">
            <w:pPr>
              <w:spacing w:after="0" w:line="240" w:lineRule="auto"/>
              <w:jc w:val="left"/>
              <w:rPr>
                <w:rFonts w:eastAsia="Times New Roman"/>
                <w:b/>
                <w:color w:val="FFFFFF" w:themeColor="background1"/>
              </w:rPr>
            </w:pPr>
            <w:r w:rsidRPr="00C407EF">
              <w:rPr>
                <w:rFonts w:eastAsia="Times New Roman"/>
                <w:b/>
                <w:color w:val="FFFFFF" w:themeColor="background1"/>
              </w:rPr>
              <w:t>Total Days w/ LEDs On (days)</w:t>
            </w:r>
          </w:p>
        </w:tc>
        <w:tc>
          <w:tcPr>
            <w:tcW w:w="12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407EF" w:rsidRPr="00C407EF" w:rsidRDefault="00C407EF" w:rsidP="00605F52">
            <w:pPr>
              <w:spacing w:after="0" w:line="240" w:lineRule="auto"/>
              <w:jc w:val="right"/>
              <w:rPr>
                <w:rFonts w:eastAsia="Times New Roman"/>
                <w:b/>
                <w:color w:val="000000"/>
              </w:rPr>
            </w:pPr>
            <w:r w:rsidRPr="00C407EF">
              <w:rPr>
                <w:rFonts w:eastAsia="Times New Roman"/>
                <w:b/>
                <w:color w:val="000000"/>
              </w:rPr>
              <w:t>35.81</w:t>
            </w:r>
          </w:p>
        </w:tc>
      </w:tr>
    </w:tbl>
    <w:p w:rsidR="00120550" w:rsidRDefault="00120550" w:rsidP="00120550"/>
    <w:p w:rsidR="007B6905" w:rsidRDefault="007B6905" w:rsidP="00120550"/>
    <w:p w:rsidR="007B6905" w:rsidRDefault="007B6905" w:rsidP="00120550"/>
    <w:p w:rsidR="00622D7C" w:rsidRPr="007B6905" w:rsidRDefault="00622D7C" w:rsidP="00622D7C">
      <w:pPr>
        <w:pStyle w:val="Heading2"/>
        <w:rPr>
          <w:i w:val="0"/>
          <w:sz w:val="30"/>
          <w:szCs w:val="30"/>
        </w:rPr>
      </w:pPr>
      <w:bookmarkStart w:id="172" w:name="_Toc387327925"/>
      <w:r w:rsidRPr="007B6905">
        <w:rPr>
          <w:i w:val="0"/>
          <w:sz w:val="30"/>
          <w:szCs w:val="30"/>
        </w:rPr>
        <w:lastRenderedPageBreak/>
        <w:t>Structures</w:t>
      </w:r>
      <w:bookmarkEnd w:id="172"/>
    </w:p>
    <w:p w:rsidR="007B6905" w:rsidRPr="007B6905" w:rsidRDefault="007B6905" w:rsidP="0027382B">
      <w:pPr>
        <w:pStyle w:val="Heading2"/>
        <w:numPr>
          <w:ilvl w:val="2"/>
          <w:numId w:val="16"/>
        </w:numPr>
      </w:pPr>
      <w:bookmarkStart w:id="173" w:name="_Toc387327926"/>
      <w:r w:rsidRPr="007B6905">
        <w:t>Requirements</w:t>
      </w:r>
      <w:bookmarkEnd w:id="173"/>
      <w:r w:rsidRPr="007B6905">
        <w:t xml:space="preserve"> </w:t>
      </w:r>
    </w:p>
    <w:p w:rsidR="007B6905" w:rsidRPr="00DF2774" w:rsidRDefault="007B6905" w:rsidP="007B6905">
      <w:r w:rsidRPr="00DF2774">
        <w:t xml:space="preserve">The structure for the secondary spacecraft must copy with the CubeSat Design Specifications regarding dimensions and mass. In addition the structure must be strong enough to withstand the stresses of launch without deforming. It is also desirable to have a structure that is simple to integrate.. </w:t>
      </w:r>
    </w:p>
    <w:p w:rsidR="007B6905" w:rsidRPr="007B6905" w:rsidRDefault="007B6905" w:rsidP="0027382B">
      <w:pPr>
        <w:pStyle w:val="Heading2"/>
        <w:numPr>
          <w:ilvl w:val="2"/>
          <w:numId w:val="16"/>
        </w:numPr>
      </w:pPr>
      <w:bookmarkStart w:id="174" w:name="_Toc387327927"/>
      <w:r w:rsidRPr="007B6905">
        <w:t>Current Design</w:t>
      </w:r>
      <w:bookmarkEnd w:id="174"/>
    </w:p>
    <w:p w:rsidR="007B6905" w:rsidRPr="00DF2774" w:rsidRDefault="007B6905" w:rsidP="007B6905">
      <w:r w:rsidRPr="00DF2774">
        <w:t xml:space="preserve">Commercially available structures have a tendency to be difficult to integrate and generally come at high cost.  The structures team has been developing a structure in order to overcome these obstacles. Each of the four sides of the structure are attached to a baseplate via hinges to allow more access to the internals during spacecraft assembly.  Figure </w:t>
      </w:r>
      <w:r w:rsidR="0027382B">
        <w:t>7-13</w:t>
      </w:r>
      <w:r w:rsidRPr="00DF2774">
        <w:t xml:space="preserve"> below shows the structure in the hinged open position.  </w:t>
      </w:r>
    </w:p>
    <w:p w:rsidR="007B6905" w:rsidRDefault="007B6905" w:rsidP="007B6905">
      <w:pPr>
        <w:ind w:left="2070" w:hanging="270"/>
        <w:rPr>
          <w:rFonts w:ascii="Arial" w:hAnsi="Arial" w:cs="Arial"/>
          <w:sz w:val="24"/>
          <w:szCs w:val="24"/>
        </w:rPr>
      </w:pPr>
      <w:r>
        <w:rPr>
          <w:rFonts w:ascii="Arial" w:hAnsi="Arial" w:cs="Arial"/>
          <w:noProof/>
          <w:sz w:val="24"/>
          <w:szCs w:val="24"/>
        </w:rPr>
        <w:drawing>
          <wp:inline distT="0" distB="0" distL="0" distR="0">
            <wp:extent cx="3341937" cy="224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acecraft V 2.2a.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49428" cy="2252939"/>
                    </a:xfrm>
                    <a:prstGeom prst="rect">
                      <a:avLst/>
                    </a:prstGeom>
                  </pic:spPr>
                </pic:pic>
              </a:graphicData>
            </a:graphic>
          </wp:inline>
        </w:drawing>
      </w:r>
    </w:p>
    <w:p w:rsidR="007B6905" w:rsidRPr="0027382B" w:rsidRDefault="007B6905" w:rsidP="007B6905">
      <w:pPr>
        <w:rPr>
          <w:rFonts w:ascii="Arial" w:hAnsi="Arial" w:cs="Arial"/>
          <w:b/>
          <w:sz w:val="24"/>
          <w:szCs w:val="24"/>
        </w:rPr>
      </w:pPr>
      <w:r w:rsidRPr="0027382B">
        <w:rPr>
          <w:rFonts w:ascii="Arial" w:hAnsi="Arial" w:cs="Arial"/>
          <w:b/>
          <w:sz w:val="24"/>
          <w:szCs w:val="24"/>
        </w:rPr>
        <w:t xml:space="preserve">                                                </w:t>
      </w:r>
      <w:r w:rsidRPr="0027382B">
        <w:rPr>
          <w:b/>
        </w:rPr>
        <w:t xml:space="preserve">Figure </w:t>
      </w:r>
      <w:r w:rsidR="0027382B" w:rsidRPr="0027382B">
        <w:rPr>
          <w:b/>
        </w:rPr>
        <w:t>7-13.</w:t>
      </w:r>
      <w:r w:rsidRPr="0027382B">
        <w:rPr>
          <w:b/>
        </w:rPr>
        <w:t xml:space="preserve"> Unfolded Structure</w:t>
      </w:r>
    </w:p>
    <w:p w:rsidR="007B6905" w:rsidRDefault="007B6905" w:rsidP="007B6905">
      <w:pPr>
        <w:ind w:left="90" w:hanging="540"/>
      </w:pPr>
      <w:r>
        <w:tab/>
        <w:t xml:space="preserve">Countersunk machine screws, measuring 3 X 0.5 mm, will connect all four sides together as well as to the top plate to produce the folded structure.  This is shown in Figure </w:t>
      </w:r>
      <w:r w:rsidR="0027382B">
        <w:t>7-14</w:t>
      </w:r>
      <w:r>
        <w:t xml:space="preserve"> below.</w:t>
      </w:r>
    </w:p>
    <w:p w:rsidR="007B6905" w:rsidRDefault="007B6905" w:rsidP="007B6905">
      <w:pPr>
        <w:ind w:left="90" w:hanging="540"/>
      </w:pPr>
    </w:p>
    <w:p w:rsidR="007B6905" w:rsidRDefault="007B6905" w:rsidP="007B6905">
      <w:pPr>
        <w:ind w:left="90" w:hanging="540"/>
      </w:pPr>
      <w:r>
        <w:t xml:space="preserve">                                                                      </w:t>
      </w:r>
      <w:r>
        <w:rPr>
          <w:rFonts w:ascii="Arial" w:hAnsi="Arial" w:cs="Arial"/>
          <w:noProof/>
          <w:sz w:val="24"/>
          <w:szCs w:val="24"/>
        </w:rPr>
        <w:drawing>
          <wp:inline distT="0" distB="0" distL="0" distR="0">
            <wp:extent cx="1379417" cy="21924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cecraft V 2.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78719" cy="2191297"/>
                    </a:xfrm>
                    <a:prstGeom prst="rect">
                      <a:avLst/>
                    </a:prstGeom>
                  </pic:spPr>
                </pic:pic>
              </a:graphicData>
            </a:graphic>
          </wp:inline>
        </w:drawing>
      </w:r>
      <w:r>
        <w:t xml:space="preserve"> </w:t>
      </w:r>
    </w:p>
    <w:p w:rsidR="007B6905" w:rsidRPr="0027382B" w:rsidRDefault="007B6905" w:rsidP="007B6905">
      <w:pPr>
        <w:ind w:left="90" w:hanging="540"/>
        <w:rPr>
          <w:rFonts w:cs="Mangal"/>
          <w:b/>
        </w:rPr>
      </w:pPr>
      <w:r>
        <w:t xml:space="preserve">                                               </w:t>
      </w:r>
      <w:r w:rsidRPr="0027382B">
        <w:rPr>
          <w:b/>
        </w:rPr>
        <w:t xml:space="preserve">Figure </w:t>
      </w:r>
      <w:r w:rsidR="0027382B" w:rsidRPr="0027382B">
        <w:rPr>
          <w:b/>
        </w:rPr>
        <w:t>7-14.</w:t>
      </w:r>
      <w:r w:rsidRPr="0027382B">
        <w:rPr>
          <w:b/>
        </w:rPr>
        <w:t xml:space="preserve"> Structure folded in the flight position</w:t>
      </w:r>
    </w:p>
    <w:p w:rsidR="007B6905" w:rsidRDefault="007B6905" w:rsidP="007B6905">
      <w:pPr>
        <w:ind w:left="90" w:hanging="540"/>
      </w:pPr>
    </w:p>
    <w:p w:rsidR="007B6905" w:rsidRPr="00DF2774" w:rsidRDefault="007B6905" w:rsidP="007B6905">
      <w:r w:rsidRPr="00DF2774">
        <w:t>The cross supports on each of the sides are slightly recessed and contain tapped holes to allow for installation of side covers.  The baseplate contains tapped bosses for the threaded rods used to hold together the internals of the spacecraft.  Furthermore, the baseplate has provisions for a deployment switch.  The complete structure is in compliance with the CubeSat Design Specifications.</w:t>
      </w:r>
    </w:p>
    <w:p w:rsidR="007B6905" w:rsidRPr="007B6905" w:rsidRDefault="007B6905" w:rsidP="0027382B">
      <w:pPr>
        <w:pStyle w:val="Heading2"/>
        <w:numPr>
          <w:ilvl w:val="2"/>
          <w:numId w:val="16"/>
        </w:numPr>
      </w:pPr>
      <w:bookmarkStart w:id="175" w:name="_Toc387327928"/>
      <w:r w:rsidRPr="007B6905">
        <w:t>Performance Characteristics</w:t>
      </w:r>
      <w:bookmarkEnd w:id="175"/>
    </w:p>
    <w:p w:rsidR="007B6905" w:rsidRPr="00DF2774" w:rsidRDefault="007B6905" w:rsidP="007B6905">
      <w:r w:rsidRPr="00DF2774">
        <w:t>Structural analysis was used to determine stress, strain, deformation, and factor of safety in order to determine if the structure would survive the launch into orbit.</w:t>
      </w:r>
    </w:p>
    <w:p w:rsidR="007B6905" w:rsidRPr="007B6905" w:rsidRDefault="007B6905" w:rsidP="0027382B">
      <w:pPr>
        <w:pStyle w:val="Heading2"/>
        <w:numPr>
          <w:ilvl w:val="3"/>
          <w:numId w:val="16"/>
        </w:numPr>
      </w:pPr>
      <w:bookmarkStart w:id="176" w:name="_Toc387327929"/>
      <w:r w:rsidRPr="007B6905">
        <w:t>Structural Analysis</w:t>
      </w:r>
      <w:bookmarkEnd w:id="176"/>
      <w:r w:rsidRPr="007B6905">
        <w:t xml:space="preserve">  </w:t>
      </w:r>
    </w:p>
    <w:p w:rsidR="007B6905" w:rsidRPr="00DF2774" w:rsidRDefault="007B6905" w:rsidP="007B6905">
      <w:r w:rsidRPr="00DF2774">
        <w:t xml:space="preserve">For the structural analysis, the maximal load on the structure was assumed to be 15 times the force of gravity.  With this structure, having a mass of approximately 300 grams, the max force is 45 Newtons.  Static analysis using Solid Works was used to ensure the structure could withstand the stresses at launch.  In the analysis, the structure was fixed at both ends and a normal force of 45 Newtons was applied to one of the sides.  The following tables are from the Solid Works report and show the results of the structural analysis. </w:t>
      </w:r>
    </w:p>
    <w:p w:rsidR="007B6905" w:rsidRDefault="007B6905" w:rsidP="007B6905">
      <w:pPr>
        <w:rPr>
          <w:rFonts w:ascii="Arial" w:hAnsi="Arial" w:cs="Arial"/>
          <w:sz w:val="24"/>
          <w:szCs w:val="24"/>
        </w:rPr>
      </w:pPr>
    </w:p>
    <w:tbl>
      <w:tblPr>
        <w:tblStyle w:val="LightList-Accent11"/>
        <w:tblW w:w="0" w:type="auto"/>
        <w:tblInd w:w="2865" w:type="dxa"/>
        <w:tblBorders>
          <w:top w:val="single" w:sz="18" w:space="0" w:color="365F91" w:themeColor="accent1" w:themeShade="BF"/>
          <w:left w:val="single" w:sz="8" w:space="0" w:color="auto"/>
          <w:bottom w:val="single" w:sz="18" w:space="0" w:color="365F91" w:themeColor="accent1" w:themeShade="BF"/>
          <w:right w:val="single" w:sz="8" w:space="0" w:color="auto"/>
          <w:insideH w:val="single" w:sz="8" w:space="0" w:color="auto"/>
          <w:insideV w:val="single" w:sz="8" w:space="0" w:color="auto"/>
        </w:tblBorders>
        <w:tblLayout w:type="fixed"/>
        <w:tblCellMar>
          <w:top w:w="58" w:type="dxa"/>
          <w:left w:w="115" w:type="dxa"/>
          <w:bottom w:w="58" w:type="dxa"/>
          <w:right w:w="115" w:type="dxa"/>
        </w:tblCellMar>
        <w:tblLook w:val="04A0" w:firstRow="1" w:lastRow="0" w:firstColumn="1" w:lastColumn="0" w:noHBand="0" w:noVBand="1"/>
      </w:tblPr>
      <w:tblGrid>
        <w:gridCol w:w="4741"/>
      </w:tblGrid>
      <w:tr w:rsidR="007B6905" w:rsidRPr="003E6C57" w:rsidTr="006238A9">
        <w:trPr>
          <w:cnfStyle w:val="100000000000" w:firstRow="1" w:lastRow="0" w:firstColumn="0" w:lastColumn="0" w:oddVBand="0" w:evenVBand="0" w:oddHBand="0" w:evenHBand="0" w:firstRowFirstColumn="0" w:firstRowLastColumn="0" w:lastRowFirstColumn="0" w:lastRowLastColumn="0"/>
          <w:trHeight w:val="94"/>
        </w:trPr>
        <w:tc>
          <w:tcPr>
            <w:cnfStyle w:val="001000000000" w:firstRow="0" w:lastRow="0" w:firstColumn="1" w:lastColumn="0" w:oddVBand="0" w:evenVBand="0" w:oddHBand="0" w:evenHBand="0" w:firstRowFirstColumn="0" w:firstRowLastColumn="0" w:lastRowFirstColumn="0" w:lastRowLastColumn="0"/>
            <w:tcW w:w="4741" w:type="dxa"/>
            <w:tcBorders>
              <w:top w:val="single" w:sz="18" w:space="0" w:color="365F91" w:themeColor="accent1" w:themeShade="BF"/>
              <w:left w:val="single" w:sz="18" w:space="0" w:color="548DD4" w:themeColor="text2" w:themeTint="99"/>
              <w:bottom w:val="single" w:sz="18" w:space="0" w:color="548DD4" w:themeColor="text2" w:themeTint="99"/>
              <w:right w:val="single" w:sz="18" w:space="0" w:color="548DD4" w:themeColor="text2" w:themeTint="99"/>
            </w:tcBorders>
            <w:shd w:val="clear" w:color="auto" w:fill="DBE5F1" w:themeFill="accent1" w:themeFillTint="33"/>
            <w:vAlign w:val="center"/>
          </w:tcPr>
          <w:p w:rsidR="007B6905" w:rsidRPr="003E6C57" w:rsidRDefault="007B6905" w:rsidP="006238A9">
            <w:pPr>
              <w:jc w:val="center"/>
              <w:rPr>
                <w:rStyle w:val="Strong"/>
                <w:b/>
                <w:color w:val="auto"/>
              </w:rPr>
            </w:pPr>
            <w:r>
              <w:rPr>
                <w:rStyle w:val="Strong"/>
                <w:color w:val="auto"/>
              </w:rPr>
              <w:t>Properties</w:t>
            </w:r>
          </w:p>
        </w:tc>
      </w:tr>
      <w:tr w:rsidR="007B6905" w:rsidRPr="00577134" w:rsidTr="006238A9">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741" w:type="dxa"/>
            <w:tcBorders>
              <w:top w:val="single" w:sz="18" w:space="0" w:color="548DD4" w:themeColor="text2" w:themeTint="99"/>
              <w:bottom w:val="single" w:sz="8" w:space="0" w:color="auto"/>
            </w:tcBorders>
          </w:tcPr>
          <w:tbl>
            <w:tblPr>
              <w:tblStyle w:val="MediumGrid1-Accent6"/>
              <w:tblW w:w="4509" w:type="dxa"/>
              <w:tblLayout w:type="fixed"/>
              <w:tblLook w:val="0680" w:firstRow="0" w:lastRow="0" w:firstColumn="1" w:lastColumn="0" w:noHBand="1" w:noVBand="1"/>
            </w:tblPr>
            <w:tblGrid>
              <w:gridCol w:w="2242"/>
              <w:gridCol w:w="2267"/>
            </w:tblGrid>
            <w:tr w:rsidR="007B6905" w:rsidRPr="00577134" w:rsidTr="006238A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7B6905" w:rsidRPr="00BE6656" w:rsidRDefault="007B6905" w:rsidP="006238A9">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rsidR="007B6905" w:rsidRPr="00BE6656" w:rsidRDefault="007B6905" w:rsidP="006238A9">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6061-T6 (SS)</w:t>
                  </w:r>
                </w:p>
              </w:tc>
            </w:tr>
            <w:tr w:rsidR="007B6905" w:rsidRPr="00577134" w:rsidTr="006238A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7B6905" w:rsidRDefault="007B6905" w:rsidP="006238A9">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rsidR="007B6905" w:rsidRDefault="007B6905" w:rsidP="006238A9">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7B6905" w:rsidRPr="00577134" w:rsidTr="006238A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7B6905" w:rsidRDefault="007B6905" w:rsidP="006238A9">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rsidR="007B6905" w:rsidRDefault="007B6905" w:rsidP="006238A9">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Max von Mises Stress</w:t>
                  </w:r>
                </w:p>
              </w:tc>
            </w:tr>
            <w:tr w:rsidR="007B6905" w:rsidRPr="00577134" w:rsidTr="006238A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7B6905" w:rsidRDefault="007B6905" w:rsidP="006238A9">
                  <w:pPr>
                    <w:jc w:val="right"/>
                    <w:rPr>
                      <w:rStyle w:val="Strong"/>
                      <w:b/>
                      <w:sz w:val="20"/>
                      <w:szCs w:val="20"/>
                    </w:rPr>
                  </w:pPr>
                  <w:r>
                    <w:rPr>
                      <w:rStyle w:val="Strong"/>
                      <w:sz w:val="20"/>
                      <w:szCs w:val="20"/>
                    </w:rPr>
                    <w:t>Yield strength:</w:t>
                  </w:r>
                </w:p>
              </w:tc>
              <w:tc>
                <w:tcPr>
                  <w:tcW w:w="2267" w:type="dxa"/>
                  <w:tcBorders>
                    <w:top w:val="nil"/>
                    <w:left w:val="nil"/>
                    <w:bottom w:val="nil"/>
                    <w:right w:val="nil"/>
                  </w:tcBorders>
                  <w:shd w:val="clear" w:color="auto" w:fill="auto"/>
                </w:tcPr>
                <w:p w:rsidR="007B6905" w:rsidRDefault="007B6905" w:rsidP="006238A9">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2.75e+008 N/m^2</w:t>
                  </w:r>
                </w:p>
              </w:tc>
            </w:tr>
            <w:tr w:rsidR="007B6905" w:rsidRPr="00577134" w:rsidTr="006238A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7B6905" w:rsidRDefault="007B6905" w:rsidP="006238A9">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rsidR="007B6905" w:rsidRDefault="007B6905" w:rsidP="006238A9">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3.1e+008 N/m^2</w:t>
                  </w:r>
                </w:p>
              </w:tc>
            </w:tr>
            <w:tr w:rsidR="007B6905" w:rsidRPr="00577134" w:rsidTr="006238A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7B6905" w:rsidRDefault="007B6905" w:rsidP="006238A9">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rsidR="007B6905" w:rsidRDefault="007B6905" w:rsidP="006238A9">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6.9e+010 N/m^2</w:t>
                  </w:r>
                </w:p>
              </w:tc>
            </w:tr>
            <w:tr w:rsidR="007B6905" w:rsidRPr="00577134" w:rsidTr="006238A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7B6905" w:rsidRDefault="007B6905" w:rsidP="006238A9">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rsidR="007B6905" w:rsidRDefault="007B6905" w:rsidP="006238A9">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0.33  </w:t>
                  </w:r>
                </w:p>
              </w:tc>
            </w:tr>
            <w:tr w:rsidR="007B6905" w:rsidRPr="00577134" w:rsidTr="006238A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7B6905" w:rsidRDefault="007B6905" w:rsidP="006238A9">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rsidR="007B6905" w:rsidRDefault="007B6905" w:rsidP="006238A9">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2700 kg/m^3</w:t>
                  </w:r>
                </w:p>
              </w:tc>
            </w:tr>
            <w:tr w:rsidR="007B6905" w:rsidRPr="00577134" w:rsidTr="006238A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7B6905" w:rsidRDefault="007B6905" w:rsidP="006238A9">
                  <w:pPr>
                    <w:jc w:val="right"/>
                    <w:rPr>
                      <w:rStyle w:val="Strong"/>
                      <w:b/>
                      <w:sz w:val="20"/>
                      <w:szCs w:val="20"/>
                    </w:rPr>
                  </w:pPr>
                  <w:r>
                    <w:rPr>
                      <w:rStyle w:val="Strong"/>
                      <w:sz w:val="20"/>
                      <w:szCs w:val="20"/>
                    </w:rPr>
                    <w:t>Shear modulus:</w:t>
                  </w:r>
                </w:p>
              </w:tc>
              <w:tc>
                <w:tcPr>
                  <w:tcW w:w="2267" w:type="dxa"/>
                  <w:tcBorders>
                    <w:top w:val="nil"/>
                    <w:left w:val="nil"/>
                    <w:bottom w:val="nil"/>
                    <w:right w:val="nil"/>
                  </w:tcBorders>
                  <w:shd w:val="clear" w:color="auto" w:fill="auto"/>
                </w:tcPr>
                <w:p w:rsidR="007B6905" w:rsidRDefault="007B6905" w:rsidP="006238A9">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2.6e+010 N/m^2</w:t>
                  </w:r>
                </w:p>
              </w:tc>
            </w:tr>
            <w:tr w:rsidR="007B6905" w:rsidRPr="00577134" w:rsidTr="006238A9">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rsidR="007B6905" w:rsidRDefault="007B6905" w:rsidP="006238A9">
                  <w:pPr>
                    <w:jc w:val="right"/>
                    <w:rPr>
                      <w:rStyle w:val="Strong"/>
                      <w:b/>
                      <w:sz w:val="20"/>
                      <w:szCs w:val="20"/>
                    </w:rPr>
                  </w:pPr>
                  <w:r>
                    <w:rPr>
                      <w:rStyle w:val="Strong"/>
                      <w:sz w:val="20"/>
                      <w:szCs w:val="20"/>
                    </w:rPr>
                    <w:t>Thermal expansion coefficient:</w:t>
                  </w:r>
                </w:p>
              </w:tc>
              <w:tc>
                <w:tcPr>
                  <w:tcW w:w="2267" w:type="dxa"/>
                  <w:tcBorders>
                    <w:top w:val="nil"/>
                    <w:left w:val="nil"/>
                    <w:bottom w:val="nil"/>
                    <w:right w:val="nil"/>
                  </w:tcBorders>
                  <w:shd w:val="clear" w:color="auto" w:fill="auto"/>
                </w:tcPr>
                <w:p w:rsidR="007B6905" w:rsidRDefault="007B6905" w:rsidP="006238A9">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2.4e-005 /Kelvin</w:t>
                  </w:r>
                </w:p>
              </w:tc>
            </w:tr>
          </w:tbl>
          <w:p w:rsidR="007B6905" w:rsidRPr="00577134" w:rsidRDefault="007B6905" w:rsidP="006238A9">
            <w:pPr>
              <w:rPr>
                <w:rStyle w:val="Strong"/>
                <w:b/>
                <w:bCs/>
                <w:sz w:val="20"/>
                <w:szCs w:val="20"/>
              </w:rPr>
            </w:pPr>
          </w:p>
        </w:tc>
      </w:tr>
    </w:tbl>
    <w:p w:rsidR="007B6905" w:rsidRPr="00FB2302" w:rsidRDefault="007B6905" w:rsidP="007B6905">
      <w:pPr>
        <w:ind w:left="90"/>
        <w:rPr>
          <w:rFonts w:ascii="Arial" w:hAnsi="Arial" w:cs="Arial"/>
          <w:noProof/>
          <w:sz w:val="24"/>
          <w:szCs w:val="24"/>
        </w:rPr>
      </w:pPr>
    </w:p>
    <w:p w:rsidR="007B6905" w:rsidRPr="00DF2774" w:rsidRDefault="007B6905" w:rsidP="007B6905">
      <w:pPr>
        <w:pStyle w:val="Caption"/>
        <w:rPr>
          <w:i/>
        </w:rPr>
      </w:pPr>
      <w:r w:rsidRPr="00DF2774">
        <w:rPr>
          <w:noProof/>
        </w:rPr>
        <w:t xml:space="preserve">             </w:t>
      </w:r>
      <w:r w:rsidRPr="00DF2774">
        <w:t xml:space="preserve">Table </w:t>
      </w:r>
      <w:r w:rsidR="0027382B">
        <w:t>7-13.</w:t>
      </w:r>
      <w:r w:rsidRPr="00DF2774">
        <w:t xml:space="preserve"> Material properties used in structural analysis</w:t>
      </w:r>
    </w:p>
    <w:p w:rsidR="007B6905" w:rsidRPr="00DF2774" w:rsidRDefault="007B6905" w:rsidP="007B6905">
      <w:pPr>
        <w:rPr>
          <w:iCs/>
        </w:rPr>
      </w:pPr>
    </w:p>
    <w:p w:rsidR="007B6905" w:rsidRPr="00DF2774" w:rsidRDefault="007B6905" w:rsidP="007B6905">
      <w:pPr>
        <w:rPr>
          <w:iCs/>
        </w:rPr>
      </w:pPr>
      <w:r w:rsidRPr="00DF2774">
        <w:rPr>
          <w:iCs/>
        </w:rPr>
        <w:t xml:space="preserve">The maximum stress is compared to the yield strength in table 1 showed that there would be no permanent deformation of the structure (Figure 3).  Figure 4 shows the resultant displacement and Figure 5 shows the equivalent strain.  </w:t>
      </w:r>
    </w:p>
    <w:p w:rsidR="007B6905" w:rsidRPr="00DF2774" w:rsidRDefault="007B6905" w:rsidP="007B6905">
      <w:pPr>
        <w:jc w:val="center"/>
        <w:rPr>
          <w:iCs/>
        </w:rPr>
      </w:pPr>
      <w:r w:rsidRPr="00DF2774">
        <w:rPr>
          <w:iCs/>
          <w:noProof/>
        </w:rPr>
        <w:lastRenderedPageBreak/>
        <w:drawing>
          <wp:inline distT="0" distB="0" distL="0" distR="0">
            <wp:extent cx="4690754" cy="34709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00945" cy="3478499"/>
                    </a:xfrm>
                    <a:prstGeom prst="rect">
                      <a:avLst/>
                    </a:prstGeom>
                  </pic:spPr>
                </pic:pic>
              </a:graphicData>
            </a:graphic>
          </wp:inline>
        </w:drawing>
      </w:r>
    </w:p>
    <w:p w:rsidR="007B6905" w:rsidRDefault="007B6905" w:rsidP="0027382B">
      <w:pPr>
        <w:pStyle w:val="Caption"/>
      </w:pPr>
      <w:r w:rsidRPr="00DF2774">
        <w:t xml:space="preserve">Figure </w:t>
      </w:r>
      <w:r w:rsidR="0027382B">
        <w:t>7-15.</w:t>
      </w:r>
      <w:r w:rsidRPr="00DF2774">
        <w:t xml:space="preserve"> Stress</w:t>
      </w:r>
      <w:r w:rsidR="0027382B">
        <w:t xml:space="preserve"> Distribution</w:t>
      </w:r>
    </w:p>
    <w:p w:rsidR="007B6905" w:rsidRPr="00DF2774" w:rsidRDefault="007B6905" w:rsidP="007B6905">
      <w:pPr>
        <w:jc w:val="center"/>
      </w:pPr>
      <w:r w:rsidRPr="00DF2774">
        <w:rPr>
          <w:noProof/>
        </w:rPr>
        <w:drawing>
          <wp:inline distT="0" distB="0" distL="0" distR="0">
            <wp:extent cx="4845132" cy="3381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48596" cy="3383657"/>
                    </a:xfrm>
                    <a:prstGeom prst="rect">
                      <a:avLst/>
                    </a:prstGeom>
                  </pic:spPr>
                </pic:pic>
              </a:graphicData>
            </a:graphic>
          </wp:inline>
        </w:drawing>
      </w:r>
    </w:p>
    <w:p w:rsidR="007B6905" w:rsidRPr="00DF2774" w:rsidRDefault="007B6905" w:rsidP="007B6905">
      <w:pPr>
        <w:pStyle w:val="Caption"/>
      </w:pPr>
      <w:r w:rsidRPr="00DF2774">
        <w:t xml:space="preserve">Figure </w:t>
      </w:r>
      <w:r w:rsidR="0027382B">
        <w:t>7-16.</w:t>
      </w:r>
      <w:r w:rsidRPr="00DF2774">
        <w:t xml:space="preserve"> Equivalent Strain</w:t>
      </w:r>
      <w:r w:rsidR="0027382B">
        <w:t xml:space="preserve"> Distribution</w:t>
      </w:r>
    </w:p>
    <w:p w:rsidR="007B6905" w:rsidRPr="00DF2774" w:rsidRDefault="007B6905" w:rsidP="007B6905">
      <w:r w:rsidRPr="00DF2774">
        <w:t xml:space="preserve">The minimum factor of safety of 18.75 shows that the structure is strong enough to survive loads of 15 g (see Figure </w:t>
      </w:r>
      <w:r w:rsidR="0027382B">
        <w:t>7-17</w:t>
      </w:r>
      <w:r w:rsidRPr="00DF2774">
        <w:t>).</w:t>
      </w:r>
    </w:p>
    <w:p w:rsidR="007B6905" w:rsidRDefault="007B6905" w:rsidP="007B6905">
      <w:pPr>
        <w:jc w:val="center"/>
        <w:rPr>
          <w:rFonts w:ascii="Arial" w:hAnsi="Arial" w:cs="Arial"/>
          <w:sz w:val="24"/>
          <w:szCs w:val="24"/>
        </w:rPr>
      </w:pPr>
      <w:r>
        <w:rPr>
          <w:rFonts w:ascii="Arial" w:hAnsi="Arial" w:cs="Arial"/>
          <w:noProof/>
          <w:sz w:val="24"/>
          <w:szCs w:val="24"/>
        </w:rPr>
        <w:lastRenderedPageBreak/>
        <w:drawing>
          <wp:inline distT="0" distB="0" distL="0" distR="0">
            <wp:extent cx="4748286" cy="33963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50964" cy="3398259"/>
                    </a:xfrm>
                    <a:prstGeom prst="rect">
                      <a:avLst/>
                    </a:prstGeom>
                  </pic:spPr>
                </pic:pic>
              </a:graphicData>
            </a:graphic>
          </wp:inline>
        </w:drawing>
      </w:r>
    </w:p>
    <w:p w:rsidR="007B6905" w:rsidRPr="00DF2774" w:rsidRDefault="007B6905" w:rsidP="007B6905">
      <w:pPr>
        <w:pStyle w:val="Caption"/>
        <w:rPr>
          <w:i/>
        </w:rPr>
      </w:pPr>
      <w:r w:rsidRPr="00DF2774">
        <w:t xml:space="preserve">Figure </w:t>
      </w:r>
      <w:r w:rsidR="0027382B">
        <w:t>7-17.</w:t>
      </w:r>
      <w:r w:rsidRPr="00DF2774">
        <w:t xml:space="preserve"> Factor of Safety</w:t>
      </w:r>
    </w:p>
    <w:p w:rsidR="007B6905" w:rsidRPr="00DF2774" w:rsidRDefault="007B6905" w:rsidP="007B6905"/>
    <w:p w:rsidR="007B6905" w:rsidRPr="007B6905" w:rsidRDefault="007B6905" w:rsidP="0027382B">
      <w:pPr>
        <w:pStyle w:val="Heading2"/>
        <w:numPr>
          <w:ilvl w:val="2"/>
          <w:numId w:val="16"/>
        </w:numPr>
      </w:pPr>
      <w:bookmarkStart w:id="177" w:name="_Toc387327930"/>
      <w:r w:rsidRPr="007B6905">
        <w:t>Other aspects of the spacecraft structure.</w:t>
      </w:r>
      <w:bookmarkEnd w:id="177"/>
      <w:r w:rsidRPr="007B6905">
        <w:t xml:space="preserve"> </w:t>
      </w:r>
    </w:p>
    <w:p w:rsidR="007B6905" w:rsidRPr="007B6905" w:rsidRDefault="007B6905" w:rsidP="0027382B">
      <w:pPr>
        <w:pStyle w:val="Heading2"/>
        <w:numPr>
          <w:ilvl w:val="3"/>
          <w:numId w:val="16"/>
        </w:numPr>
      </w:pPr>
      <w:bookmarkStart w:id="178" w:name="_Toc387327931"/>
      <w:r w:rsidRPr="007B6905">
        <w:t>Docking mechanism</w:t>
      </w:r>
      <w:bookmarkEnd w:id="178"/>
      <w:r w:rsidRPr="007B6905">
        <w:t xml:space="preserve">  </w:t>
      </w:r>
    </w:p>
    <w:p w:rsidR="007B6905" w:rsidRPr="00DF2774" w:rsidRDefault="007B6905" w:rsidP="007B6905">
      <w:r w:rsidRPr="00DF2774">
        <w:t>The preliminary design of the docking mechanism has been determined.  This has a</w:t>
      </w:r>
      <w:r w:rsidR="0027382B">
        <w:t xml:space="preserve">lready been presented in the Interface section </w:t>
      </w:r>
      <w:r w:rsidRPr="00DF2774">
        <w:t>.</w:t>
      </w:r>
      <w:r w:rsidR="0027382B">
        <w:t>S</w:t>
      </w:r>
      <w:r w:rsidRPr="00DF2774">
        <w:t xml:space="preserve">olenoids have been ordered for a test of the design.  </w:t>
      </w:r>
    </w:p>
    <w:p w:rsidR="007B6905" w:rsidRPr="007B6905" w:rsidRDefault="007B6905" w:rsidP="0027382B">
      <w:pPr>
        <w:pStyle w:val="Heading2"/>
        <w:numPr>
          <w:ilvl w:val="3"/>
          <w:numId w:val="16"/>
        </w:numPr>
      </w:pPr>
      <w:bookmarkStart w:id="179" w:name="_Toc387327932"/>
      <w:r w:rsidRPr="007B6905">
        <w:t>Circuit board attachments</w:t>
      </w:r>
      <w:bookmarkEnd w:id="179"/>
      <w:r w:rsidRPr="007B6905">
        <w:t xml:space="preserve">  </w:t>
      </w:r>
    </w:p>
    <w:p w:rsidR="00622D7C" w:rsidRDefault="007B6905" w:rsidP="00622D7C">
      <w:r w:rsidRPr="00DF2774">
        <w:t>Printed circuit board attachment will be integrated into the structure throu</w:t>
      </w:r>
      <w:r>
        <w:t xml:space="preserve">gh tapered holes attached to the </w:t>
      </w:r>
      <w:r w:rsidRPr="00DF2774">
        <w:t>spacecraft.</w:t>
      </w:r>
    </w:p>
    <w:p w:rsidR="0027382B" w:rsidRDefault="0027382B" w:rsidP="0027382B">
      <w:pPr>
        <w:pStyle w:val="Heading2"/>
        <w:numPr>
          <w:ilvl w:val="3"/>
          <w:numId w:val="16"/>
        </w:numPr>
      </w:pPr>
      <w:bookmarkStart w:id="180" w:name="_Toc387327933"/>
      <w:r>
        <w:t>Mass Budget</w:t>
      </w:r>
      <w:bookmarkEnd w:id="180"/>
    </w:p>
    <w:p w:rsidR="0027382B" w:rsidRDefault="0027382B" w:rsidP="0027382B">
      <w:r>
        <w:t xml:space="preserve">A mass budget </w:t>
      </w:r>
      <w:proofErr w:type="gramStart"/>
      <w:r>
        <w:t>was constructed</w:t>
      </w:r>
      <w:proofErr w:type="gramEnd"/>
      <w:r>
        <w:t xml:space="preserve"> for both the SSC. </w:t>
      </w:r>
      <w:r w:rsidR="004862EF">
        <w:t>This budget is</w:t>
      </w:r>
      <w:r>
        <w:t xml:space="preserve"> shown in Table 7-14, </w:t>
      </w:r>
      <w:r w:rsidR="004862EF">
        <w:t xml:space="preserve">with the final result </w:t>
      </w:r>
      <w:r>
        <w:t>providing a large amount of margin for unaccounted masses for any given subsystem.</w:t>
      </w:r>
    </w:p>
    <w:p w:rsidR="00774E3D" w:rsidRDefault="00774E3D" w:rsidP="0027382B"/>
    <w:p w:rsidR="00774E3D" w:rsidRDefault="00774E3D" w:rsidP="0027382B"/>
    <w:p w:rsidR="00774E3D" w:rsidRDefault="00774E3D" w:rsidP="0027382B"/>
    <w:p w:rsidR="00774E3D" w:rsidRDefault="00774E3D" w:rsidP="0027382B">
      <w:bookmarkStart w:id="181" w:name="_GoBack"/>
      <w:bookmarkEnd w:id="181"/>
    </w:p>
    <w:p w:rsidR="00774E3D" w:rsidRDefault="00774E3D" w:rsidP="0027382B"/>
    <w:p w:rsidR="00774E3D" w:rsidRDefault="00774E3D" w:rsidP="0027382B"/>
    <w:p w:rsidR="004862EF" w:rsidRPr="004862EF" w:rsidRDefault="004862EF" w:rsidP="004862EF">
      <w:pPr>
        <w:jc w:val="center"/>
        <w:rPr>
          <w:b/>
        </w:rPr>
      </w:pPr>
      <w:r>
        <w:rPr>
          <w:b/>
        </w:rPr>
        <w:lastRenderedPageBreak/>
        <w:t>Table 7-14. Secondary Spacecraft Mass Budget</w:t>
      </w:r>
    </w:p>
    <w:tbl>
      <w:tblPr>
        <w:tblW w:w="9377" w:type="dxa"/>
        <w:tblInd w:w="91" w:type="dxa"/>
        <w:tblLook w:val="04A0" w:firstRow="1" w:lastRow="0" w:firstColumn="1" w:lastColumn="0" w:noHBand="0" w:noVBand="1"/>
      </w:tblPr>
      <w:tblGrid>
        <w:gridCol w:w="1783"/>
        <w:gridCol w:w="2374"/>
        <w:gridCol w:w="1980"/>
        <w:gridCol w:w="1620"/>
        <w:gridCol w:w="1620"/>
      </w:tblGrid>
      <w:tr w:rsidR="004862EF" w:rsidRPr="004862EF" w:rsidTr="004862EF">
        <w:trPr>
          <w:trHeight w:val="255"/>
          <w:tblHeader/>
        </w:trPr>
        <w:tc>
          <w:tcPr>
            <w:tcW w:w="1783" w:type="dxa"/>
            <w:tcBorders>
              <w:top w:val="single" w:sz="4" w:space="0" w:color="000000"/>
              <w:left w:val="single" w:sz="4" w:space="0" w:color="000000"/>
              <w:bottom w:val="single" w:sz="4" w:space="0" w:color="000000"/>
              <w:right w:val="single" w:sz="4" w:space="0" w:color="000000"/>
            </w:tcBorders>
            <w:shd w:val="clear" w:color="auto" w:fill="17365D" w:themeFill="text2" w:themeFillShade="BF"/>
            <w:noWrap/>
            <w:vAlign w:val="bottom"/>
            <w:hideMark/>
          </w:tcPr>
          <w:p w:rsidR="004862EF" w:rsidRPr="004862EF" w:rsidRDefault="004862EF" w:rsidP="0027382B">
            <w:pPr>
              <w:spacing w:after="0" w:line="240" w:lineRule="auto"/>
              <w:jc w:val="left"/>
              <w:rPr>
                <w:rFonts w:eastAsia="Times New Roman"/>
                <w:b/>
                <w:color w:val="FFFFFF" w:themeColor="background1"/>
                <w:sz w:val="18"/>
                <w:szCs w:val="18"/>
              </w:rPr>
            </w:pPr>
            <w:r w:rsidRPr="004862EF">
              <w:rPr>
                <w:rFonts w:eastAsia="Times New Roman"/>
                <w:b/>
                <w:color w:val="FFFFFF" w:themeColor="background1"/>
                <w:sz w:val="18"/>
                <w:szCs w:val="18"/>
              </w:rPr>
              <w:t>Subsystem</w:t>
            </w:r>
          </w:p>
        </w:tc>
        <w:tc>
          <w:tcPr>
            <w:tcW w:w="2374" w:type="dxa"/>
            <w:tcBorders>
              <w:top w:val="single" w:sz="4" w:space="0" w:color="000000"/>
              <w:left w:val="nil"/>
              <w:bottom w:val="single" w:sz="4" w:space="0" w:color="000000"/>
              <w:right w:val="single" w:sz="4" w:space="0" w:color="000000"/>
            </w:tcBorders>
            <w:shd w:val="clear" w:color="auto" w:fill="17365D" w:themeFill="text2" w:themeFillShade="BF"/>
            <w:noWrap/>
            <w:vAlign w:val="bottom"/>
            <w:hideMark/>
          </w:tcPr>
          <w:p w:rsidR="004862EF" w:rsidRPr="004862EF" w:rsidRDefault="004862EF" w:rsidP="0027382B">
            <w:pPr>
              <w:spacing w:after="0" w:line="240" w:lineRule="auto"/>
              <w:jc w:val="left"/>
              <w:rPr>
                <w:rFonts w:eastAsia="Times New Roman"/>
                <w:b/>
                <w:color w:val="FFFFFF" w:themeColor="background1"/>
                <w:sz w:val="18"/>
                <w:szCs w:val="18"/>
              </w:rPr>
            </w:pPr>
            <w:r w:rsidRPr="004862EF">
              <w:rPr>
                <w:rFonts w:eastAsia="Times New Roman"/>
                <w:b/>
                <w:color w:val="FFFFFF" w:themeColor="background1"/>
                <w:sz w:val="18"/>
                <w:szCs w:val="18"/>
              </w:rPr>
              <w:t>Item</w:t>
            </w:r>
          </w:p>
        </w:tc>
        <w:tc>
          <w:tcPr>
            <w:tcW w:w="1980" w:type="dxa"/>
            <w:tcBorders>
              <w:top w:val="single" w:sz="4" w:space="0" w:color="000000"/>
              <w:left w:val="nil"/>
              <w:bottom w:val="single" w:sz="4" w:space="0" w:color="000000"/>
              <w:right w:val="single" w:sz="4" w:space="0" w:color="000000"/>
            </w:tcBorders>
            <w:shd w:val="clear" w:color="auto" w:fill="17365D" w:themeFill="text2" w:themeFillShade="BF"/>
            <w:noWrap/>
            <w:vAlign w:val="bottom"/>
            <w:hideMark/>
          </w:tcPr>
          <w:p w:rsidR="004862EF" w:rsidRPr="004862EF" w:rsidRDefault="004862EF" w:rsidP="0027382B">
            <w:pPr>
              <w:spacing w:after="0" w:line="240" w:lineRule="auto"/>
              <w:jc w:val="left"/>
              <w:rPr>
                <w:rFonts w:eastAsia="Times New Roman"/>
                <w:b/>
                <w:color w:val="FFFFFF" w:themeColor="background1"/>
                <w:sz w:val="18"/>
                <w:szCs w:val="18"/>
              </w:rPr>
            </w:pPr>
            <w:r w:rsidRPr="004862EF">
              <w:rPr>
                <w:rFonts w:eastAsia="Times New Roman"/>
                <w:b/>
                <w:color w:val="FFFFFF" w:themeColor="background1"/>
                <w:sz w:val="18"/>
                <w:szCs w:val="18"/>
              </w:rPr>
              <w:t>Individual Mass (g)</w:t>
            </w:r>
          </w:p>
        </w:tc>
        <w:tc>
          <w:tcPr>
            <w:tcW w:w="1620" w:type="dxa"/>
            <w:tcBorders>
              <w:top w:val="single" w:sz="4" w:space="0" w:color="000000"/>
              <w:left w:val="nil"/>
              <w:bottom w:val="single" w:sz="4" w:space="0" w:color="000000"/>
              <w:right w:val="single" w:sz="4" w:space="0" w:color="000000"/>
            </w:tcBorders>
            <w:shd w:val="clear" w:color="auto" w:fill="17365D" w:themeFill="text2" w:themeFillShade="BF"/>
            <w:noWrap/>
            <w:vAlign w:val="bottom"/>
            <w:hideMark/>
          </w:tcPr>
          <w:p w:rsidR="004862EF" w:rsidRPr="004862EF" w:rsidRDefault="004862EF" w:rsidP="0027382B">
            <w:pPr>
              <w:spacing w:after="0" w:line="240" w:lineRule="auto"/>
              <w:jc w:val="left"/>
              <w:rPr>
                <w:rFonts w:eastAsia="Times New Roman"/>
                <w:b/>
                <w:color w:val="FFFFFF" w:themeColor="background1"/>
                <w:sz w:val="18"/>
                <w:szCs w:val="18"/>
              </w:rPr>
            </w:pPr>
            <w:r w:rsidRPr="004862EF">
              <w:rPr>
                <w:rFonts w:eastAsia="Times New Roman"/>
                <w:b/>
                <w:color w:val="FFFFFF" w:themeColor="background1"/>
                <w:sz w:val="18"/>
                <w:szCs w:val="18"/>
              </w:rPr>
              <w:t>Quantity</w:t>
            </w:r>
          </w:p>
        </w:tc>
        <w:tc>
          <w:tcPr>
            <w:tcW w:w="1620" w:type="dxa"/>
            <w:tcBorders>
              <w:top w:val="single" w:sz="4" w:space="0" w:color="000000"/>
              <w:left w:val="nil"/>
              <w:bottom w:val="single" w:sz="4" w:space="0" w:color="000000"/>
              <w:right w:val="single" w:sz="4" w:space="0" w:color="000000"/>
            </w:tcBorders>
            <w:shd w:val="clear" w:color="auto" w:fill="17365D" w:themeFill="text2" w:themeFillShade="BF"/>
            <w:noWrap/>
            <w:vAlign w:val="bottom"/>
            <w:hideMark/>
          </w:tcPr>
          <w:p w:rsidR="004862EF" w:rsidRPr="004862EF" w:rsidRDefault="004862EF" w:rsidP="0027382B">
            <w:pPr>
              <w:spacing w:after="0" w:line="240" w:lineRule="auto"/>
              <w:jc w:val="left"/>
              <w:rPr>
                <w:rFonts w:eastAsia="Times New Roman"/>
                <w:b/>
                <w:color w:val="FFFFFF" w:themeColor="background1"/>
                <w:sz w:val="18"/>
                <w:szCs w:val="18"/>
              </w:rPr>
            </w:pPr>
            <w:r w:rsidRPr="004862EF">
              <w:rPr>
                <w:rFonts w:eastAsia="Times New Roman"/>
                <w:b/>
                <w:color w:val="FFFFFF" w:themeColor="background1"/>
                <w:sz w:val="18"/>
                <w:szCs w:val="18"/>
              </w:rPr>
              <w:t>Total Mass (g)</w:t>
            </w:r>
          </w:p>
        </w:tc>
      </w:tr>
      <w:tr w:rsidR="004862EF" w:rsidRPr="004862EF" w:rsidTr="004862EF">
        <w:trPr>
          <w:trHeight w:val="255"/>
        </w:trPr>
        <w:tc>
          <w:tcPr>
            <w:tcW w:w="1783" w:type="dxa"/>
            <w:vMerge w:val="restart"/>
            <w:tcBorders>
              <w:top w:val="nil"/>
              <w:left w:val="single" w:sz="4" w:space="0" w:color="000000"/>
              <w:bottom w:val="nil"/>
              <w:right w:val="single" w:sz="4" w:space="0" w:color="000000"/>
            </w:tcBorders>
            <w:shd w:val="clear" w:color="auto" w:fill="auto"/>
            <w:noWrap/>
            <w:vAlign w:val="center"/>
            <w:hideMark/>
          </w:tcPr>
          <w:p w:rsidR="004862EF" w:rsidRPr="004862EF" w:rsidRDefault="004862EF" w:rsidP="0027382B">
            <w:pPr>
              <w:spacing w:after="0" w:line="240" w:lineRule="auto"/>
              <w:jc w:val="center"/>
              <w:rPr>
                <w:rFonts w:eastAsia="Times New Roman"/>
                <w:sz w:val="18"/>
                <w:szCs w:val="18"/>
              </w:rPr>
            </w:pPr>
            <w:r w:rsidRPr="004862EF">
              <w:rPr>
                <w:rFonts w:eastAsia="Times New Roman"/>
                <w:sz w:val="18"/>
                <w:szCs w:val="18"/>
              </w:rPr>
              <w:t>Structures</w:t>
            </w: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lang w:val="fr-FR"/>
              </w:rPr>
            </w:pPr>
            <w:r w:rsidRPr="004862EF">
              <w:rPr>
                <w:rFonts w:eastAsia="Times New Roman"/>
                <w:sz w:val="18"/>
                <w:szCs w:val="18"/>
                <w:lang w:val="fr-FR"/>
              </w:rPr>
              <w:t xml:space="preserve">SSRL 3U Structure (6061 T6 </w:t>
            </w:r>
            <w:r w:rsidR="00774E3D" w:rsidRPr="004862EF">
              <w:rPr>
                <w:rFonts w:eastAsia="Times New Roman"/>
                <w:sz w:val="18"/>
                <w:szCs w:val="18"/>
                <w:lang w:val="fr-FR"/>
              </w:rPr>
              <w:t>Aluminium</w:t>
            </w:r>
            <w:r w:rsidRPr="004862EF">
              <w:rPr>
                <w:rFonts w:eastAsia="Times New Roman"/>
                <w:sz w:val="18"/>
                <w:szCs w:val="18"/>
                <w:lang w:val="fr-FR"/>
              </w:rPr>
              <w:t>)</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314</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314</w:t>
            </w:r>
          </w:p>
        </w:tc>
      </w:tr>
      <w:tr w:rsidR="004862EF" w:rsidRPr="004862EF" w:rsidTr="004862EF">
        <w:trPr>
          <w:trHeight w:val="255"/>
        </w:trPr>
        <w:tc>
          <w:tcPr>
            <w:tcW w:w="1783" w:type="dxa"/>
            <w:vMerge/>
            <w:tcBorders>
              <w:top w:val="nil"/>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Threaded Rod</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11.16</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4</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44.64</w:t>
            </w:r>
          </w:p>
        </w:tc>
      </w:tr>
      <w:tr w:rsidR="004862EF" w:rsidRPr="004862EF" w:rsidTr="004862EF">
        <w:trPr>
          <w:trHeight w:val="255"/>
        </w:trPr>
        <w:tc>
          <w:tcPr>
            <w:tcW w:w="1783" w:type="dxa"/>
            <w:vMerge/>
            <w:tcBorders>
              <w:top w:val="nil"/>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SSRL Battery Holder</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479.0468</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479.0468</w:t>
            </w:r>
          </w:p>
        </w:tc>
      </w:tr>
      <w:tr w:rsidR="004862EF" w:rsidRPr="004862EF" w:rsidTr="004862EF">
        <w:trPr>
          <w:trHeight w:val="510"/>
        </w:trPr>
        <w:tc>
          <w:tcPr>
            <w:tcW w:w="1783" w:type="dxa"/>
            <w:vMerge/>
            <w:tcBorders>
              <w:top w:val="nil"/>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Screws for 3U Structure (M3x.5mm, 6 mm long)</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1.52</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64</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97.28</w:t>
            </w:r>
          </w:p>
        </w:tc>
      </w:tr>
      <w:tr w:rsidR="004862EF" w:rsidRPr="004862EF" w:rsidTr="004862EF">
        <w:trPr>
          <w:trHeight w:val="255"/>
        </w:trPr>
        <w:tc>
          <w:tcPr>
            <w:tcW w:w="1783" w:type="dxa"/>
            <w:vMerge/>
            <w:tcBorders>
              <w:top w:val="nil"/>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Solenoid</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23.5</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2</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47</w:t>
            </w:r>
          </w:p>
        </w:tc>
      </w:tr>
      <w:tr w:rsidR="004862EF" w:rsidRPr="004862EF" w:rsidTr="004862EF">
        <w:trPr>
          <w:trHeight w:val="255"/>
        </w:trPr>
        <w:tc>
          <w:tcPr>
            <w:tcW w:w="1783" w:type="dxa"/>
            <w:vMerge/>
            <w:tcBorders>
              <w:top w:val="nil"/>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Wire Harnesses for Battery Pack to EPS</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0.68</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18</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12.24</w:t>
            </w:r>
          </w:p>
        </w:tc>
      </w:tr>
      <w:tr w:rsidR="004862EF" w:rsidRPr="004862EF" w:rsidTr="004862EF">
        <w:trPr>
          <w:trHeight w:val="510"/>
        </w:trPr>
        <w:tc>
          <w:tcPr>
            <w:tcW w:w="1783" w:type="dxa"/>
            <w:vMerge/>
            <w:tcBorders>
              <w:top w:val="nil"/>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Wire Harness for Battery Pack between batteries</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0.2</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45</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9</w:t>
            </w:r>
          </w:p>
        </w:tc>
      </w:tr>
      <w:tr w:rsidR="004862EF" w:rsidRPr="004862EF" w:rsidTr="004862EF">
        <w:trPr>
          <w:trHeight w:val="510"/>
        </w:trPr>
        <w:tc>
          <w:tcPr>
            <w:tcW w:w="1783" w:type="dxa"/>
            <w:vMerge/>
            <w:tcBorders>
              <w:top w:val="nil"/>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6.4mm spacer (inner diameter 3.34 mm, outer 6mm)</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0.9088</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4</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3.6352</w:t>
            </w:r>
          </w:p>
        </w:tc>
      </w:tr>
      <w:tr w:rsidR="004862EF" w:rsidRPr="004862EF" w:rsidTr="004862EF">
        <w:trPr>
          <w:trHeight w:val="255"/>
        </w:trPr>
        <w:tc>
          <w:tcPr>
            <w:tcW w:w="1783" w:type="dxa"/>
            <w:vMerge/>
            <w:tcBorders>
              <w:top w:val="nil"/>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nil"/>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Solenoid Support Structures</w:t>
            </w:r>
          </w:p>
        </w:tc>
        <w:tc>
          <w:tcPr>
            <w:tcW w:w="1980" w:type="dxa"/>
            <w:tcBorders>
              <w:top w:val="nil"/>
              <w:left w:val="nil"/>
              <w:bottom w:val="nil"/>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11.25</w:t>
            </w:r>
          </w:p>
        </w:tc>
        <w:tc>
          <w:tcPr>
            <w:tcW w:w="1620" w:type="dxa"/>
            <w:tcBorders>
              <w:top w:val="nil"/>
              <w:left w:val="nil"/>
              <w:bottom w:val="nil"/>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2</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22.5</w:t>
            </w:r>
          </w:p>
        </w:tc>
      </w:tr>
      <w:tr w:rsidR="004862EF" w:rsidRPr="004862EF" w:rsidTr="004862EF">
        <w:trPr>
          <w:trHeight w:val="255"/>
        </w:trPr>
        <w:tc>
          <w:tcPr>
            <w:tcW w:w="1783" w:type="dxa"/>
            <w:vMerge w:val="restart"/>
            <w:tcBorders>
              <w:top w:val="single" w:sz="4" w:space="0" w:color="000000"/>
              <w:left w:val="single" w:sz="4" w:space="0" w:color="000000"/>
              <w:bottom w:val="nil"/>
              <w:right w:val="single" w:sz="4" w:space="0" w:color="000000"/>
            </w:tcBorders>
            <w:shd w:val="clear" w:color="auto" w:fill="auto"/>
            <w:noWrap/>
            <w:vAlign w:val="center"/>
            <w:hideMark/>
          </w:tcPr>
          <w:p w:rsidR="004862EF" w:rsidRPr="004862EF" w:rsidRDefault="004862EF" w:rsidP="0027382B">
            <w:pPr>
              <w:spacing w:after="0" w:line="240" w:lineRule="auto"/>
              <w:jc w:val="center"/>
              <w:rPr>
                <w:rFonts w:eastAsia="Times New Roman"/>
                <w:sz w:val="18"/>
                <w:szCs w:val="18"/>
              </w:rPr>
            </w:pPr>
            <w:r w:rsidRPr="004862EF">
              <w:rPr>
                <w:rFonts w:eastAsia="Times New Roman"/>
                <w:sz w:val="18"/>
                <w:szCs w:val="18"/>
              </w:rPr>
              <w:t>Communications, Power, CDH</w:t>
            </w:r>
          </w:p>
        </w:tc>
        <w:tc>
          <w:tcPr>
            <w:tcW w:w="237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Patch Antenna</w:t>
            </w:r>
          </w:p>
        </w:tc>
        <w:tc>
          <w:tcPr>
            <w:tcW w:w="1980" w:type="dxa"/>
            <w:tcBorders>
              <w:top w:val="single" w:sz="4" w:space="0" w:color="000000"/>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1.5</w:t>
            </w:r>
          </w:p>
        </w:tc>
        <w:tc>
          <w:tcPr>
            <w:tcW w:w="1620" w:type="dxa"/>
            <w:tcBorders>
              <w:top w:val="single" w:sz="4" w:space="0" w:color="000000"/>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1.5</w:t>
            </w:r>
          </w:p>
        </w:tc>
      </w:tr>
      <w:tr w:rsidR="004862EF" w:rsidRPr="004862EF" w:rsidTr="004862EF">
        <w:trPr>
          <w:trHeight w:val="255"/>
        </w:trPr>
        <w:tc>
          <w:tcPr>
            <w:tcW w:w="1783" w:type="dxa"/>
            <w:vMerge/>
            <w:tcBorders>
              <w:top w:val="single" w:sz="4" w:space="0" w:color="000000"/>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Energizer L91 AA Battery</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14.5</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54</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783</w:t>
            </w:r>
          </w:p>
        </w:tc>
      </w:tr>
      <w:tr w:rsidR="004862EF" w:rsidRPr="004862EF" w:rsidTr="004862EF">
        <w:trPr>
          <w:trHeight w:val="780"/>
        </w:trPr>
        <w:tc>
          <w:tcPr>
            <w:tcW w:w="1783" w:type="dxa"/>
            <w:vMerge/>
            <w:tcBorders>
              <w:top w:val="single" w:sz="4" w:space="0" w:color="000000"/>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Custom Comm Board for EPS, CDH, COMMs (FM Receiver Module - 433 MHz, microprocessor, CDH processor)</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29.8</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29.8</w:t>
            </w:r>
          </w:p>
        </w:tc>
      </w:tr>
      <w:tr w:rsidR="004862EF" w:rsidRPr="004862EF" w:rsidTr="004862EF">
        <w:trPr>
          <w:trHeight w:val="255"/>
        </w:trPr>
        <w:tc>
          <w:tcPr>
            <w:tcW w:w="1783" w:type="dxa"/>
            <w:vMerge/>
            <w:tcBorders>
              <w:top w:val="single" w:sz="4" w:space="0" w:color="000000"/>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Additional Components</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15</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15</w:t>
            </w:r>
          </w:p>
        </w:tc>
      </w:tr>
      <w:tr w:rsidR="004862EF" w:rsidRPr="004862EF" w:rsidTr="004862EF">
        <w:trPr>
          <w:trHeight w:val="255"/>
        </w:trPr>
        <w:tc>
          <w:tcPr>
            <w:tcW w:w="1783" w:type="dxa"/>
            <w:vMerge w:val="restart"/>
            <w:tcBorders>
              <w:top w:val="single" w:sz="4" w:space="0" w:color="000000"/>
              <w:left w:val="single" w:sz="4" w:space="0" w:color="000000"/>
              <w:bottom w:val="nil"/>
              <w:right w:val="single" w:sz="4" w:space="0" w:color="000000"/>
            </w:tcBorders>
            <w:shd w:val="clear" w:color="auto" w:fill="auto"/>
            <w:noWrap/>
            <w:vAlign w:val="center"/>
            <w:hideMark/>
          </w:tcPr>
          <w:p w:rsidR="004862EF" w:rsidRPr="004862EF" w:rsidRDefault="004862EF" w:rsidP="0027382B">
            <w:pPr>
              <w:spacing w:after="0" w:line="240" w:lineRule="auto"/>
              <w:jc w:val="center"/>
              <w:rPr>
                <w:rFonts w:eastAsia="Times New Roman"/>
                <w:sz w:val="18"/>
                <w:szCs w:val="18"/>
              </w:rPr>
            </w:pPr>
            <w:r w:rsidRPr="004862EF">
              <w:rPr>
                <w:rFonts w:eastAsia="Times New Roman"/>
                <w:sz w:val="18"/>
                <w:szCs w:val="18"/>
              </w:rPr>
              <w:t>Payload</w:t>
            </w: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Surface Mount LED lights</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0</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20</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0</w:t>
            </w:r>
          </w:p>
        </w:tc>
      </w:tr>
      <w:tr w:rsidR="004862EF" w:rsidRPr="004862EF" w:rsidTr="004862EF">
        <w:trPr>
          <w:trHeight w:val="255"/>
        </w:trPr>
        <w:tc>
          <w:tcPr>
            <w:tcW w:w="1783" w:type="dxa"/>
            <w:vMerge/>
            <w:tcBorders>
              <w:top w:val="single" w:sz="4" w:space="0" w:color="000000"/>
              <w:left w:val="single" w:sz="4" w:space="0" w:color="000000"/>
              <w:bottom w:val="nil"/>
              <w:right w:val="single" w:sz="4" w:space="0" w:color="000000"/>
            </w:tcBorders>
            <w:vAlign w:val="center"/>
            <w:hideMark/>
          </w:tcPr>
          <w:p w:rsidR="004862EF" w:rsidRPr="004862EF" w:rsidRDefault="004862EF" w:rsidP="0027382B">
            <w:pPr>
              <w:spacing w:after="0" w:line="240" w:lineRule="auto"/>
              <w:jc w:val="left"/>
              <w:rPr>
                <w:rFonts w:eastAsia="Times New Roman"/>
                <w:sz w:val="18"/>
                <w:szCs w:val="18"/>
              </w:rPr>
            </w:pPr>
          </w:p>
        </w:tc>
        <w:tc>
          <w:tcPr>
            <w:tcW w:w="2374" w:type="dxa"/>
            <w:tcBorders>
              <w:top w:val="nil"/>
              <w:left w:val="single" w:sz="4" w:space="0" w:color="000000"/>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PCP Boards</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80.51</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4</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sidRPr="004862EF">
              <w:rPr>
                <w:rFonts w:eastAsia="Times New Roman"/>
                <w:sz w:val="18"/>
                <w:szCs w:val="18"/>
              </w:rPr>
              <w:t>322.04</w:t>
            </w:r>
          </w:p>
        </w:tc>
      </w:tr>
      <w:tr w:rsidR="004862EF" w:rsidRPr="004862EF" w:rsidTr="004862EF">
        <w:trPr>
          <w:trHeight w:val="255"/>
        </w:trPr>
        <w:tc>
          <w:tcPr>
            <w:tcW w:w="178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4862EF" w:rsidRPr="004862EF" w:rsidRDefault="004862EF" w:rsidP="0027382B">
            <w:pPr>
              <w:spacing w:after="0" w:line="240" w:lineRule="auto"/>
              <w:jc w:val="center"/>
              <w:rPr>
                <w:rFonts w:eastAsia="Times New Roman"/>
                <w:sz w:val="18"/>
                <w:szCs w:val="18"/>
              </w:rPr>
            </w:pPr>
            <w:r w:rsidRPr="004862EF">
              <w:rPr>
                <w:rFonts w:eastAsia="Times New Roman"/>
                <w:sz w:val="18"/>
                <w:szCs w:val="18"/>
              </w:rPr>
              <w:t>ADC</w:t>
            </w:r>
          </w:p>
        </w:tc>
        <w:tc>
          <w:tcPr>
            <w:tcW w:w="2374" w:type="dxa"/>
            <w:tcBorders>
              <w:top w:val="nil"/>
              <w:left w:val="nil"/>
              <w:bottom w:val="single" w:sz="4" w:space="0" w:color="000000"/>
              <w:right w:val="single" w:sz="4" w:space="0" w:color="000000"/>
            </w:tcBorders>
            <w:shd w:val="clear" w:color="auto" w:fill="auto"/>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Nutation Damping System</w:t>
            </w:r>
          </w:p>
        </w:tc>
        <w:tc>
          <w:tcPr>
            <w:tcW w:w="198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4862EF">
            <w:pPr>
              <w:spacing w:after="0" w:line="240" w:lineRule="auto"/>
              <w:jc w:val="right"/>
              <w:rPr>
                <w:rFonts w:eastAsia="Times New Roman"/>
                <w:sz w:val="18"/>
                <w:szCs w:val="18"/>
              </w:rPr>
            </w:pPr>
            <w:r w:rsidRPr="004862EF">
              <w:rPr>
                <w:rFonts w:eastAsia="Times New Roman"/>
                <w:sz w:val="18"/>
                <w:szCs w:val="18"/>
              </w:rPr>
              <w:t> </w:t>
            </w:r>
            <w:r>
              <w:rPr>
                <w:rFonts w:eastAsia="Times New Roman"/>
                <w:sz w:val="18"/>
                <w:szCs w:val="18"/>
              </w:rPr>
              <w:t>100</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4862EF">
            <w:pPr>
              <w:spacing w:after="0" w:line="240" w:lineRule="auto"/>
              <w:jc w:val="right"/>
              <w:rPr>
                <w:rFonts w:eastAsia="Times New Roman"/>
                <w:sz w:val="18"/>
                <w:szCs w:val="18"/>
              </w:rPr>
            </w:pPr>
            <w:r w:rsidRPr="004862EF">
              <w:rPr>
                <w:rFonts w:eastAsia="Times New Roman"/>
                <w:sz w:val="18"/>
                <w:szCs w:val="18"/>
              </w:rPr>
              <w:t> </w:t>
            </w:r>
            <w:r>
              <w:rPr>
                <w:rFonts w:eastAsia="Times New Roman"/>
                <w:sz w:val="18"/>
                <w:szCs w:val="18"/>
              </w:rPr>
              <w:t>1</w:t>
            </w:r>
          </w:p>
        </w:tc>
        <w:tc>
          <w:tcPr>
            <w:tcW w:w="1620" w:type="dxa"/>
            <w:tcBorders>
              <w:top w:val="nil"/>
              <w:left w:val="nil"/>
              <w:bottom w:val="single" w:sz="4" w:space="0" w:color="000000"/>
              <w:right w:val="single" w:sz="4" w:space="0" w:color="000000"/>
            </w:tcBorders>
            <w:shd w:val="clear" w:color="auto" w:fill="auto"/>
            <w:noWrap/>
            <w:vAlign w:val="bottom"/>
            <w:hideMark/>
          </w:tcPr>
          <w:p w:rsidR="004862EF" w:rsidRPr="004862EF" w:rsidRDefault="004862EF" w:rsidP="0027382B">
            <w:pPr>
              <w:spacing w:after="0" w:line="240" w:lineRule="auto"/>
              <w:jc w:val="right"/>
              <w:rPr>
                <w:rFonts w:eastAsia="Times New Roman"/>
                <w:sz w:val="18"/>
                <w:szCs w:val="18"/>
              </w:rPr>
            </w:pPr>
            <w:r>
              <w:rPr>
                <w:rFonts w:eastAsia="Times New Roman"/>
                <w:sz w:val="18"/>
                <w:szCs w:val="18"/>
              </w:rPr>
              <w:t>100</w:t>
            </w:r>
          </w:p>
        </w:tc>
      </w:tr>
      <w:tr w:rsidR="004862EF" w:rsidRPr="004862EF" w:rsidTr="004862EF">
        <w:trPr>
          <w:trHeight w:val="255"/>
        </w:trPr>
        <w:tc>
          <w:tcPr>
            <w:tcW w:w="1783" w:type="dxa"/>
            <w:tcBorders>
              <w:top w:val="nil"/>
              <w:left w:val="single" w:sz="4" w:space="0" w:color="000000"/>
              <w:bottom w:val="single" w:sz="4" w:space="0" w:color="000000"/>
              <w:right w:val="single" w:sz="4" w:space="0" w:color="000000"/>
            </w:tcBorders>
            <w:shd w:val="clear" w:color="CCFFFF" w:fill="CCFFFF"/>
            <w:noWrap/>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Total</w:t>
            </w:r>
          </w:p>
        </w:tc>
        <w:tc>
          <w:tcPr>
            <w:tcW w:w="2374" w:type="dxa"/>
            <w:tcBorders>
              <w:top w:val="nil"/>
              <w:left w:val="nil"/>
              <w:bottom w:val="single" w:sz="4" w:space="0" w:color="000000"/>
              <w:right w:val="single" w:sz="4" w:space="0" w:color="000000"/>
            </w:tcBorders>
            <w:shd w:val="clear" w:color="CCFFFF" w:fill="CCFFFF"/>
            <w:noWrap/>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 </w:t>
            </w:r>
          </w:p>
        </w:tc>
        <w:tc>
          <w:tcPr>
            <w:tcW w:w="1980" w:type="dxa"/>
            <w:tcBorders>
              <w:top w:val="nil"/>
              <w:left w:val="nil"/>
              <w:bottom w:val="single" w:sz="4" w:space="0" w:color="000000"/>
              <w:right w:val="single" w:sz="4" w:space="0" w:color="000000"/>
            </w:tcBorders>
            <w:shd w:val="clear" w:color="CCFFFF" w:fill="CCFFFF"/>
            <w:noWrap/>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 </w:t>
            </w:r>
          </w:p>
        </w:tc>
        <w:tc>
          <w:tcPr>
            <w:tcW w:w="1620" w:type="dxa"/>
            <w:tcBorders>
              <w:top w:val="nil"/>
              <w:left w:val="nil"/>
              <w:bottom w:val="single" w:sz="4" w:space="0" w:color="000000"/>
              <w:right w:val="single" w:sz="4" w:space="0" w:color="000000"/>
            </w:tcBorders>
            <w:shd w:val="clear" w:color="CCFFFF" w:fill="CCFFFF"/>
            <w:noWrap/>
            <w:vAlign w:val="bottom"/>
            <w:hideMark/>
          </w:tcPr>
          <w:p w:rsidR="004862EF" w:rsidRPr="004862EF" w:rsidRDefault="004862EF" w:rsidP="0027382B">
            <w:pPr>
              <w:spacing w:after="0" w:line="240" w:lineRule="auto"/>
              <w:jc w:val="left"/>
              <w:rPr>
                <w:rFonts w:eastAsia="Times New Roman"/>
                <w:sz w:val="18"/>
                <w:szCs w:val="18"/>
              </w:rPr>
            </w:pPr>
            <w:r w:rsidRPr="004862EF">
              <w:rPr>
                <w:rFonts w:eastAsia="Times New Roman"/>
                <w:sz w:val="18"/>
                <w:szCs w:val="18"/>
              </w:rPr>
              <w:t> </w:t>
            </w:r>
          </w:p>
        </w:tc>
        <w:tc>
          <w:tcPr>
            <w:tcW w:w="1620" w:type="dxa"/>
            <w:tcBorders>
              <w:top w:val="nil"/>
              <w:left w:val="nil"/>
              <w:bottom w:val="single" w:sz="4" w:space="0" w:color="000000"/>
              <w:right w:val="single" w:sz="4" w:space="0" w:color="000000"/>
            </w:tcBorders>
            <w:shd w:val="clear" w:color="CCFFFF" w:fill="CCFFFF"/>
            <w:noWrap/>
            <w:vAlign w:val="bottom"/>
            <w:hideMark/>
          </w:tcPr>
          <w:p w:rsidR="004862EF" w:rsidRPr="004862EF" w:rsidRDefault="004862EF" w:rsidP="004862EF">
            <w:pPr>
              <w:spacing w:after="0" w:line="240" w:lineRule="auto"/>
              <w:jc w:val="right"/>
              <w:rPr>
                <w:rFonts w:eastAsia="Times New Roman"/>
                <w:sz w:val="18"/>
                <w:szCs w:val="18"/>
              </w:rPr>
            </w:pPr>
            <w:r w:rsidRPr="004862EF">
              <w:rPr>
                <w:rFonts w:eastAsia="Times New Roman"/>
                <w:sz w:val="18"/>
                <w:szCs w:val="18"/>
              </w:rPr>
              <w:t>2</w:t>
            </w:r>
            <w:r>
              <w:rPr>
                <w:rFonts w:eastAsia="Times New Roman"/>
                <w:sz w:val="18"/>
                <w:szCs w:val="18"/>
              </w:rPr>
              <w:t>2</w:t>
            </w:r>
            <w:r w:rsidRPr="004862EF">
              <w:rPr>
                <w:rFonts w:eastAsia="Times New Roman"/>
                <w:sz w:val="18"/>
                <w:szCs w:val="18"/>
              </w:rPr>
              <w:t>81</w:t>
            </w:r>
          </w:p>
        </w:tc>
      </w:tr>
    </w:tbl>
    <w:p w:rsidR="004862EF" w:rsidRPr="004862EF" w:rsidRDefault="004862EF" w:rsidP="004862EF">
      <w:pPr>
        <w:rPr>
          <w:b/>
          <w:sz w:val="20"/>
          <w:szCs w:val="20"/>
        </w:rPr>
      </w:pPr>
    </w:p>
    <w:p w:rsidR="009C4525" w:rsidRPr="007B6905" w:rsidRDefault="00F834BE" w:rsidP="00962F3D">
      <w:pPr>
        <w:pStyle w:val="Heading2"/>
        <w:rPr>
          <w:i w:val="0"/>
          <w:sz w:val="30"/>
          <w:szCs w:val="30"/>
        </w:rPr>
      </w:pPr>
      <w:bookmarkStart w:id="182" w:name="_Toc387327934"/>
      <w:r w:rsidRPr="007B6905">
        <w:rPr>
          <w:i w:val="0"/>
          <w:sz w:val="30"/>
          <w:szCs w:val="30"/>
        </w:rPr>
        <w:t xml:space="preserve">Mission </w:t>
      </w:r>
      <w:r w:rsidR="009C4525" w:rsidRPr="007B6905">
        <w:rPr>
          <w:i w:val="0"/>
          <w:sz w:val="30"/>
          <w:szCs w:val="30"/>
        </w:rPr>
        <w:t>Operation</w:t>
      </w:r>
      <w:r w:rsidRPr="007B6905">
        <w:rPr>
          <w:i w:val="0"/>
          <w:sz w:val="30"/>
          <w:szCs w:val="30"/>
        </w:rPr>
        <w:t>s</w:t>
      </w:r>
      <w:bookmarkEnd w:id="182"/>
    </w:p>
    <w:p w:rsidR="00F834BE" w:rsidRDefault="00F834BE" w:rsidP="00F834BE">
      <w:r>
        <w:t xml:space="preserve">Due to the nature of the Rascal mission, it will have to be done quickly. Once regular communication has been established with the Rascal spacecraft, separation would be initiated and then there would a limited time to complete the mission. It would be run over the course of a few days before the relative distance between the two spacecraft became too great that mission cannot be completed. Each portion of the mission will be verified on the ground before moving to the next portion. The method of validation to </w:t>
      </w:r>
      <w:r w:rsidRPr="00753400">
        <w:t>move to the section of the mission will be the downlinking of relative distance and angle data to verify that the appropriate distance has been reached as well as a picture to serve as verification of the distance and angle measurements.</w:t>
      </w:r>
    </w:p>
    <w:p w:rsidR="00F834BE" w:rsidRDefault="00F834BE" w:rsidP="00F834BE">
      <w:pPr>
        <w:jc w:val="center"/>
      </w:pPr>
      <w:r w:rsidRPr="00753400">
        <w:rPr>
          <w:noProof/>
        </w:rPr>
        <w:lastRenderedPageBreak/>
        <w:drawing>
          <wp:inline distT="0" distB="0" distL="0" distR="0">
            <wp:extent cx="4180810" cy="2436805"/>
            <wp:effectExtent l="1905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95561" cy="2445402"/>
                    </a:xfrm>
                    <a:prstGeom prst="rect">
                      <a:avLst/>
                    </a:prstGeom>
                  </pic:spPr>
                </pic:pic>
              </a:graphicData>
            </a:graphic>
          </wp:inline>
        </w:drawing>
      </w:r>
    </w:p>
    <w:p w:rsidR="00F834BE" w:rsidRPr="00F834BE" w:rsidRDefault="00F834BE" w:rsidP="00F834BE">
      <w:pPr>
        <w:jc w:val="center"/>
        <w:rPr>
          <w:b/>
        </w:rPr>
      </w:pPr>
      <w:r>
        <w:rPr>
          <w:b/>
        </w:rPr>
        <w:t>Figure 7-15. Ground-Spacecraft Block Diagram</w:t>
      </w:r>
    </w:p>
    <w:p w:rsidR="00F834BE" w:rsidRDefault="00F834BE" w:rsidP="00F834BE">
      <w:r w:rsidRPr="00753400">
        <w:t>In order for a ground station to support the Rascal mission, the ground station has to meet several requirements. Since both spacecraft will be operating in 433/440 MHz range, the ground station must have an antenna that works at that frequency and a radio that operates in that range. The TNC at the ground station must be able to send and receive GMSK modulated signals from the primary spacecraft and send FSK modulated signals to the secondary spacecraft. The TNC must support an uplink data rate of at least 1200 bps and a downlink data rate of at least 100 kbps.</w:t>
      </w:r>
    </w:p>
    <w:p w:rsidR="009C4525" w:rsidRPr="009C4525" w:rsidRDefault="009C4525" w:rsidP="009C4525"/>
    <w:sectPr w:rsidR="009C4525" w:rsidRPr="009C4525" w:rsidSect="00A8740E">
      <w:headerReference w:type="default" r:id="rId45"/>
      <w:footerReference w:type="default" r:id="rId46"/>
      <w:headerReference w:type="first" r:id="rId47"/>
      <w:footerReference w:type="first" r:id="rId4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0FA7" w:rsidRDefault="00C30FA7" w:rsidP="009657F9">
      <w:r>
        <w:separator/>
      </w:r>
    </w:p>
  </w:endnote>
  <w:endnote w:type="continuationSeparator" w:id="0">
    <w:p w:rsidR="00C30FA7" w:rsidRDefault="00C30FA7" w:rsidP="00965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82B" w:rsidRDefault="0027382B" w:rsidP="007F1AD9">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E07FC9">
      <w:rPr>
        <w:rStyle w:val="PageNumber"/>
        <w:noProof/>
      </w:rPr>
      <w:t>2</w:t>
    </w:r>
    <w:r>
      <w:rPr>
        <w:rStyle w:val="PageNumber"/>
      </w:rPr>
      <w:fldChar w:fldCharType="end"/>
    </w:r>
  </w:p>
  <w:p w:rsidR="0027382B" w:rsidRDefault="0027382B" w:rsidP="009657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82B" w:rsidRPr="00134526" w:rsidRDefault="00134526" w:rsidP="00134526">
    <w:pPr>
      <w:pStyle w:val="Footer"/>
      <w:jc w:val="center"/>
    </w:pPr>
    <w:r>
      <w:rPr>
        <w:rStyle w:val="PageNumber"/>
      </w:rPr>
      <w:fldChar w:fldCharType="begin"/>
    </w:r>
    <w:r>
      <w:rPr>
        <w:rStyle w:val="PageNumber"/>
      </w:rPr>
      <w:instrText xml:space="preserve"> PAGE </w:instrText>
    </w:r>
    <w:r>
      <w:rPr>
        <w:rStyle w:val="PageNumber"/>
      </w:rPr>
      <w:fldChar w:fldCharType="separate"/>
    </w:r>
    <w:r w:rsidR="00E07FC9">
      <w:rPr>
        <w:rStyle w:val="PageNumber"/>
        <w:noProof/>
      </w:rPr>
      <w:t>62</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82B" w:rsidRDefault="002738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0FA7" w:rsidRDefault="00C30FA7" w:rsidP="009657F9">
      <w:r>
        <w:separator/>
      </w:r>
    </w:p>
  </w:footnote>
  <w:footnote w:type="continuationSeparator" w:id="0">
    <w:p w:rsidR="00C30FA7" w:rsidRDefault="00C30FA7" w:rsidP="009657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82B" w:rsidRPr="00F54CD5" w:rsidRDefault="00C30FA7" w:rsidP="009657F9">
    <w:pPr>
      <w:pStyle w:val="Header"/>
    </w:pPr>
    <w:sdt>
      <w:sdtPr>
        <w:alias w:val="Document Name"/>
        <w:tag w:val="Document Name"/>
        <w:id w:val="-1071037012"/>
        <w:text/>
      </w:sdtPr>
      <w:sdtEndPr/>
      <w:sdtContent>
        <w:r w:rsidR="0027382B">
          <w:t xml:space="preserve">Rascal Mission Overview </w:t>
        </w:r>
      </w:sdtContent>
    </w:sdt>
    <w:r w:rsidR="0027382B">
      <w:t>Document</w:t>
    </w:r>
    <w:r w:rsidR="0027382B">
      <w:tab/>
    </w:r>
    <w:r w:rsidR="0027382B">
      <w:tab/>
    </w:r>
    <w:sdt>
      <w:sdtPr>
        <w:id w:val="1936862565"/>
        <w:date w:fullDate="2014-05-06T00:00:00Z">
          <w:dateFormat w:val="M/d/yyyy"/>
          <w:lid w:val="en-US"/>
          <w:storeMappedDataAs w:val="dateTime"/>
          <w:calendar w:val="gregorian"/>
        </w:date>
      </w:sdtPr>
      <w:sdtEndPr/>
      <w:sdtContent>
        <w:r w:rsidR="0027382B">
          <w:t>5/6/2014</w:t>
        </w:r>
      </w:sdtContent>
    </w:sdt>
  </w:p>
  <w:p w:rsidR="0027382B" w:rsidRPr="00716401" w:rsidRDefault="00C30FA7" w:rsidP="009657F9">
    <w:pPr>
      <w:pStyle w:val="Header"/>
    </w:pPr>
    <w:sdt>
      <w:sdtPr>
        <w:alias w:val="Document Number"/>
        <w:tag w:val="Document Number"/>
        <w:id w:val="-1983459932"/>
        <w:text/>
      </w:sdtPr>
      <w:sdtEndPr/>
      <w:sdtContent>
        <w:r w:rsidR="0027382B">
          <w:t>RCL-O-CMQA2</w:t>
        </w:r>
      </w:sdtContent>
    </w:sdt>
    <w:r w:rsidR="0027382B">
      <w:t xml:space="preserve"> Rev: </w:t>
    </w:r>
    <w:sdt>
      <w:sdtPr>
        <w:alias w:val="Document Revision"/>
        <w:tag w:val="Document Revision"/>
        <w:id w:val="1702745838"/>
      </w:sdtPr>
      <w:sdtEndPr/>
      <w:sdtContent>
        <w:r w:rsidR="0027382B">
          <w:t>1</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4526" w:rsidRPr="00F54CD5" w:rsidRDefault="00C30FA7" w:rsidP="00134526">
    <w:pPr>
      <w:pStyle w:val="Header"/>
    </w:pPr>
    <w:sdt>
      <w:sdtPr>
        <w:alias w:val="Document Name"/>
        <w:tag w:val="Document Name"/>
        <w:id w:val="261443588"/>
        <w:text/>
      </w:sdtPr>
      <w:sdtEndPr/>
      <w:sdtContent>
        <w:r w:rsidR="00134526">
          <w:t xml:space="preserve">Rascal Mission Overview </w:t>
        </w:r>
      </w:sdtContent>
    </w:sdt>
    <w:r w:rsidR="00134526">
      <w:t>Document</w:t>
    </w:r>
    <w:r w:rsidR="00134526">
      <w:tab/>
    </w:r>
    <w:r w:rsidR="00134526">
      <w:tab/>
    </w:r>
    <w:sdt>
      <w:sdtPr>
        <w:id w:val="261443589"/>
        <w:date w:fullDate="2014-05-08T00:00:00Z">
          <w:dateFormat w:val="M/d/yyyy"/>
          <w:lid w:val="en-US"/>
          <w:storeMappedDataAs w:val="dateTime"/>
          <w:calendar w:val="gregorian"/>
        </w:date>
      </w:sdtPr>
      <w:sdtEndPr/>
      <w:sdtContent>
        <w:r w:rsidR="00134526">
          <w:t>5/8/2014</w:t>
        </w:r>
      </w:sdtContent>
    </w:sdt>
  </w:p>
  <w:p w:rsidR="00134526" w:rsidRPr="00716401" w:rsidRDefault="00C30FA7" w:rsidP="00134526">
    <w:pPr>
      <w:pStyle w:val="Header"/>
    </w:pPr>
    <w:sdt>
      <w:sdtPr>
        <w:alias w:val="Document Number"/>
        <w:tag w:val="Document Number"/>
        <w:id w:val="261443590"/>
        <w:text/>
      </w:sdtPr>
      <w:sdtEndPr/>
      <w:sdtContent>
        <w:r w:rsidR="00134526">
          <w:t>RCL-O-CMQA2</w:t>
        </w:r>
      </w:sdtContent>
    </w:sdt>
    <w:r w:rsidR="00134526">
      <w:t xml:space="preserve"> Rev: </w:t>
    </w:r>
    <w:sdt>
      <w:sdtPr>
        <w:alias w:val="Document Revision"/>
        <w:tag w:val="Document Revision"/>
        <w:id w:val="261443591"/>
      </w:sdtPr>
      <w:sdtEndPr/>
      <w:sdtContent>
        <w:r w:rsidR="00134526">
          <w:t>1</w:t>
        </w:r>
      </w:sdtContent>
    </w:sdt>
  </w:p>
  <w:p w:rsidR="0027382B" w:rsidRPr="00134526" w:rsidRDefault="0027382B" w:rsidP="0013452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82B" w:rsidRDefault="0027382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D7FAB"/>
    <w:multiLevelType w:val="hybridMultilevel"/>
    <w:tmpl w:val="5508899C"/>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40BE8"/>
    <w:multiLevelType w:val="hybridMultilevel"/>
    <w:tmpl w:val="E0AA9B7A"/>
    <w:lvl w:ilvl="0" w:tplc="FCE6869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276137"/>
    <w:multiLevelType w:val="hybridMultilevel"/>
    <w:tmpl w:val="A5705E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21A8F"/>
    <w:multiLevelType w:val="hybridMultilevel"/>
    <w:tmpl w:val="1C0E8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BF31364"/>
    <w:multiLevelType w:val="hybridMultilevel"/>
    <w:tmpl w:val="46BC2FB2"/>
    <w:lvl w:ilvl="0" w:tplc="F11205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012B7A"/>
    <w:multiLevelType w:val="hybridMultilevel"/>
    <w:tmpl w:val="3A82FC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0F64A5"/>
    <w:multiLevelType w:val="hybridMultilevel"/>
    <w:tmpl w:val="BEBE0C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36681A"/>
    <w:multiLevelType w:val="hybridMultilevel"/>
    <w:tmpl w:val="E5D609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1707A1B"/>
    <w:multiLevelType w:val="hybridMultilevel"/>
    <w:tmpl w:val="791A7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173C6D"/>
    <w:multiLevelType w:val="multilevel"/>
    <w:tmpl w:val="2B3037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29183E8B"/>
    <w:multiLevelType w:val="multilevel"/>
    <w:tmpl w:val="E51CEFDE"/>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224"/>
        </w:tabs>
        <w:ind w:left="1022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2C4511BE"/>
    <w:multiLevelType w:val="hybridMultilevel"/>
    <w:tmpl w:val="C774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441936"/>
    <w:multiLevelType w:val="hybridMultilevel"/>
    <w:tmpl w:val="3B00D86E"/>
    <w:lvl w:ilvl="0" w:tplc="F170E344">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3">
    <w:nsid w:val="34DA4720"/>
    <w:multiLevelType w:val="hybridMultilevel"/>
    <w:tmpl w:val="B5F29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8292941"/>
    <w:multiLevelType w:val="hybridMultilevel"/>
    <w:tmpl w:val="C890B4C8"/>
    <w:lvl w:ilvl="0" w:tplc="9D1E1CA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486C54"/>
    <w:multiLevelType w:val="hybridMultilevel"/>
    <w:tmpl w:val="1F6A79EE"/>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3E5BD7"/>
    <w:multiLevelType w:val="hybridMultilevel"/>
    <w:tmpl w:val="0A3C1A9A"/>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F75D59"/>
    <w:multiLevelType w:val="hybridMultilevel"/>
    <w:tmpl w:val="C526DEB0"/>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33F071B"/>
    <w:multiLevelType w:val="multilevel"/>
    <w:tmpl w:val="8BA0E6D4"/>
    <w:styleLink w:val="Style1"/>
    <w:lvl w:ilvl="0">
      <w:start w:val="1"/>
      <w:numFmt w:val="decimal"/>
      <w:lvlText w:val="TBT%1"/>
      <w:lvlJc w:val="left"/>
      <w:pPr>
        <w:tabs>
          <w:tab w:val="num" w:pos="540"/>
        </w:tabs>
        <w:ind w:left="540" w:firstLine="0"/>
      </w:pPr>
      <w:rPr>
        <w:rFonts w:ascii="Arial" w:hAnsi="Arial"/>
        <w:sz w:val="18"/>
      </w:rPr>
    </w:lvl>
    <w:lvl w:ilvl="1">
      <w:start w:val="1"/>
      <w:numFmt w:val="decimal"/>
      <w:lvlText w:val="%2."/>
      <w:lvlJc w:val="left"/>
      <w:pPr>
        <w:tabs>
          <w:tab w:val="num" w:pos="1400"/>
        </w:tabs>
        <w:ind w:left="1400" w:hanging="360"/>
      </w:pPr>
      <w:rPr>
        <w:rFonts w:ascii="Arial" w:hAnsi="Arial"/>
        <w:sz w:val="18"/>
      </w:rPr>
    </w:lvl>
    <w:lvl w:ilvl="2">
      <w:start w:val="1"/>
      <w:numFmt w:val="lowerRoman"/>
      <w:lvlText w:val="%3."/>
      <w:lvlJc w:val="left"/>
      <w:pPr>
        <w:tabs>
          <w:tab w:val="num" w:pos="2120"/>
        </w:tabs>
        <w:ind w:left="2120" w:hanging="180"/>
      </w:pPr>
    </w:lvl>
    <w:lvl w:ilvl="3">
      <w:start w:val="1"/>
      <w:numFmt w:val="decimal"/>
      <w:lvlText w:val="%4."/>
      <w:lvlJc w:val="left"/>
      <w:pPr>
        <w:tabs>
          <w:tab w:val="num" w:pos="2840"/>
        </w:tabs>
        <w:ind w:left="2840" w:hanging="360"/>
      </w:pPr>
      <w:rPr>
        <w:b w:val="0"/>
      </w:rPr>
    </w:lvl>
    <w:lvl w:ilvl="4">
      <w:start w:val="1"/>
      <w:numFmt w:val="lowerLetter"/>
      <w:lvlText w:val="%5."/>
      <w:lvlJc w:val="left"/>
      <w:pPr>
        <w:tabs>
          <w:tab w:val="num" w:pos="3560"/>
        </w:tabs>
        <w:ind w:left="3560" w:hanging="360"/>
      </w:pPr>
    </w:lvl>
    <w:lvl w:ilvl="5">
      <w:start w:val="1"/>
      <w:numFmt w:val="lowerRoman"/>
      <w:lvlText w:val="%6."/>
      <w:lvlJc w:val="left"/>
      <w:pPr>
        <w:tabs>
          <w:tab w:val="num" w:pos="4280"/>
        </w:tabs>
        <w:ind w:left="4280" w:hanging="180"/>
      </w:pPr>
    </w:lvl>
    <w:lvl w:ilvl="6">
      <w:start w:val="1"/>
      <w:numFmt w:val="decimal"/>
      <w:lvlText w:val="%7."/>
      <w:lvlJc w:val="left"/>
      <w:pPr>
        <w:tabs>
          <w:tab w:val="num" w:pos="5000"/>
        </w:tabs>
        <w:ind w:left="5000" w:hanging="360"/>
      </w:pPr>
    </w:lvl>
    <w:lvl w:ilvl="7">
      <w:start w:val="1"/>
      <w:numFmt w:val="lowerLetter"/>
      <w:lvlText w:val="%8."/>
      <w:lvlJc w:val="left"/>
      <w:pPr>
        <w:tabs>
          <w:tab w:val="num" w:pos="5720"/>
        </w:tabs>
        <w:ind w:left="5720" w:hanging="360"/>
      </w:pPr>
    </w:lvl>
    <w:lvl w:ilvl="8">
      <w:start w:val="1"/>
      <w:numFmt w:val="lowerRoman"/>
      <w:lvlText w:val="%9."/>
      <w:lvlJc w:val="left"/>
      <w:pPr>
        <w:tabs>
          <w:tab w:val="num" w:pos="6440"/>
        </w:tabs>
        <w:ind w:left="6440" w:hanging="180"/>
      </w:pPr>
    </w:lvl>
  </w:abstractNum>
  <w:abstractNum w:abstractNumId="19">
    <w:nsid w:val="44512079"/>
    <w:multiLevelType w:val="hybridMultilevel"/>
    <w:tmpl w:val="E7900B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80C2C67"/>
    <w:multiLevelType w:val="hybridMultilevel"/>
    <w:tmpl w:val="7304E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F34DD7"/>
    <w:multiLevelType w:val="hybridMultilevel"/>
    <w:tmpl w:val="57747CBA"/>
    <w:lvl w:ilvl="0" w:tplc="48FEB78E">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nsid w:val="49656D8A"/>
    <w:multiLevelType w:val="multilevel"/>
    <w:tmpl w:val="EF4A982C"/>
    <w:lvl w:ilvl="0">
      <w:start w:val="3"/>
      <w:numFmt w:val="decimal"/>
      <w:lvlText w:val="%1."/>
      <w:lvlJc w:val="left"/>
      <w:pPr>
        <w:ind w:left="480" w:hanging="48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nsid w:val="5A2B7F39"/>
    <w:multiLevelType w:val="hybridMultilevel"/>
    <w:tmpl w:val="F52053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C3470F3"/>
    <w:multiLevelType w:val="multilevel"/>
    <w:tmpl w:val="DB8ADC88"/>
    <w:lvl w:ilvl="0">
      <w:start w:val="1"/>
      <w:numFmt w:val="bullet"/>
      <w:lvlText w:val=""/>
      <w:lvlJc w:val="left"/>
      <w:pPr>
        <w:tabs>
          <w:tab w:val="num" w:pos="0"/>
        </w:tabs>
        <w:ind w:left="432" w:hanging="432"/>
      </w:pPr>
      <w:rPr>
        <w:rFonts w:ascii="Wingdings" w:hAnsi="Wingdings" w:hint="default"/>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5">
    <w:nsid w:val="5E6B679C"/>
    <w:multiLevelType w:val="hybridMultilevel"/>
    <w:tmpl w:val="51BC04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EED0438"/>
    <w:multiLevelType w:val="hybridMultilevel"/>
    <w:tmpl w:val="3B00D86E"/>
    <w:lvl w:ilvl="0" w:tplc="F170E344">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7">
    <w:nsid w:val="68815FB7"/>
    <w:multiLevelType w:val="multilevel"/>
    <w:tmpl w:val="DEBEDF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i w:val="0"/>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E480119"/>
    <w:multiLevelType w:val="hybridMultilevel"/>
    <w:tmpl w:val="B1F23ECA"/>
    <w:lvl w:ilvl="0" w:tplc="32D69032">
      <w:start w:val="1"/>
      <w:numFmt w:val="bullet"/>
      <w:lvlText w:val=""/>
      <w:lvlJc w:val="left"/>
      <w:pPr>
        <w:ind w:left="720" w:hanging="360"/>
      </w:pPr>
      <w:rPr>
        <w:rFonts w:ascii="Symbol" w:hAnsi="Symbol" w:hint="default"/>
      </w:rPr>
    </w:lvl>
    <w:lvl w:ilvl="1" w:tplc="34B08FA6" w:tentative="1">
      <w:start w:val="1"/>
      <w:numFmt w:val="bullet"/>
      <w:lvlText w:val="o"/>
      <w:lvlJc w:val="left"/>
      <w:pPr>
        <w:ind w:left="1440" w:hanging="360"/>
      </w:pPr>
      <w:rPr>
        <w:rFonts w:ascii="Courier New" w:hAnsi="Courier New" w:cs="Arial" w:hint="default"/>
      </w:rPr>
    </w:lvl>
    <w:lvl w:ilvl="2" w:tplc="6BCE5760" w:tentative="1">
      <w:start w:val="1"/>
      <w:numFmt w:val="bullet"/>
      <w:lvlText w:val=""/>
      <w:lvlJc w:val="left"/>
      <w:pPr>
        <w:ind w:left="2160" w:hanging="360"/>
      </w:pPr>
      <w:rPr>
        <w:rFonts w:ascii="Wingdings" w:hAnsi="Wingdings" w:hint="default"/>
      </w:rPr>
    </w:lvl>
    <w:lvl w:ilvl="3" w:tplc="8796095A" w:tentative="1">
      <w:start w:val="1"/>
      <w:numFmt w:val="bullet"/>
      <w:lvlText w:val=""/>
      <w:lvlJc w:val="left"/>
      <w:pPr>
        <w:ind w:left="2880" w:hanging="360"/>
      </w:pPr>
      <w:rPr>
        <w:rFonts w:ascii="Symbol" w:hAnsi="Symbol" w:hint="default"/>
      </w:rPr>
    </w:lvl>
    <w:lvl w:ilvl="4" w:tplc="28A6AC68" w:tentative="1">
      <w:start w:val="1"/>
      <w:numFmt w:val="bullet"/>
      <w:lvlText w:val="o"/>
      <w:lvlJc w:val="left"/>
      <w:pPr>
        <w:ind w:left="3600" w:hanging="360"/>
      </w:pPr>
      <w:rPr>
        <w:rFonts w:ascii="Courier New" w:hAnsi="Courier New" w:cs="Arial" w:hint="default"/>
      </w:rPr>
    </w:lvl>
    <w:lvl w:ilvl="5" w:tplc="83467434" w:tentative="1">
      <w:start w:val="1"/>
      <w:numFmt w:val="bullet"/>
      <w:lvlText w:val=""/>
      <w:lvlJc w:val="left"/>
      <w:pPr>
        <w:ind w:left="4320" w:hanging="360"/>
      </w:pPr>
      <w:rPr>
        <w:rFonts w:ascii="Wingdings" w:hAnsi="Wingdings" w:hint="default"/>
      </w:rPr>
    </w:lvl>
    <w:lvl w:ilvl="6" w:tplc="4DF41E48" w:tentative="1">
      <w:start w:val="1"/>
      <w:numFmt w:val="bullet"/>
      <w:lvlText w:val=""/>
      <w:lvlJc w:val="left"/>
      <w:pPr>
        <w:ind w:left="5040" w:hanging="360"/>
      </w:pPr>
      <w:rPr>
        <w:rFonts w:ascii="Symbol" w:hAnsi="Symbol" w:hint="default"/>
      </w:rPr>
    </w:lvl>
    <w:lvl w:ilvl="7" w:tplc="1D50FDC0" w:tentative="1">
      <w:start w:val="1"/>
      <w:numFmt w:val="bullet"/>
      <w:lvlText w:val="o"/>
      <w:lvlJc w:val="left"/>
      <w:pPr>
        <w:ind w:left="5760" w:hanging="360"/>
      </w:pPr>
      <w:rPr>
        <w:rFonts w:ascii="Courier New" w:hAnsi="Courier New" w:cs="Arial" w:hint="default"/>
      </w:rPr>
    </w:lvl>
    <w:lvl w:ilvl="8" w:tplc="520C137A" w:tentative="1">
      <w:start w:val="1"/>
      <w:numFmt w:val="bullet"/>
      <w:lvlText w:val=""/>
      <w:lvlJc w:val="left"/>
      <w:pPr>
        <w:ind w:left="6480" w:hanging="360"/>
      </w:pPr>
      <w:rPr>
        <w:rFonts w:ascii="Wingdings" w:hAnsi="Wingdings" w:hint="default"/>
      </w:rPr>
    </w:lvl>
  </w:abstractNum>
  <w:abstractNum w:abstractNumId="29">
    <w:nsid w:val="75063889"/>
    <w:multiLevelType w:val="hybridMultilevel"/>
    <w:tmpl w:val="23060C42"/>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1"/>
  </w:num>
  <w:num w:numId="4">
    <w:abstractNumId w:val="28"/>
  </w:num>
  <w:num w:numId="5">
    <w:abstractNumId w:val="7"/>
  </w:num>
  <w:num w:numId="6">
    <w:abstractNumId w:val="3"/>
  </w:num>
  <w:num w:numId="7">
    <w:abstractNumId w:val="8"/>
  </w:num>
  <w:num w:numId="8">
    <w:abstractNumId w:val="20"/>
  </w:num>
  <w:num w:numId="9">
    <w:abstractNumId w:val="1"/>
  </w:num>
  <w:num w:numId="10">
    <w:abstractNumId w:val="18"/>
  </w:num>
  <w:num w:numId="11">
    <w:abstractNumId w:val="27"/>
  </w:num>
  <w:num w:numId="12">
    <w:abstractNumId w:val="29"/>
  </w:num>
  <w:num w:numId="13">
    <w:abstractNumId w:val="2"/>
  </w:num>
  <w:num w:numId="14">
    <w:abstractNumId w:val="14"/>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2"/>
  </w:num>
  <w:num w:numId="17">
    <w:abstractNumId w:val="6"/>
  </w:num>
  <w:num w:numId="18">
    <w:abstractNumId w:val="4"/>
  </w:num>
  <w:num w:numId="19">
    <w:abstractNumId w:val="5"/>
  </w:num>
  <w:num w:numId="20">
    <w:abstractNumId w:val="15"/>
  </w:num>
  <w:num w:numId="21">
    <w:abstractNumId w:val="24"/>
  </w:num>
  <w:num w:numId="22">
    <w:abstractNumId w:val="21"/>
  </w:num>
  <w:num w:numId="23">
    <w:abstractNumId w:val="26"/>
  </w:num>
  <w:num w:numId="24">
    <w:abstractNumId w:val="12"/>
  </w:num>
  <w:num w:numId="25">
    <w:abstractNumId w:val="16"/>
  </w:num>
  <w:num w:numId="26">
    <w:abstractNumId w:val="0"/>
  </w:num>
  <w:num w:numId="27">
    <w:abstractNumId w:val="13"/>
  </w:num>
  <w:num w:numId="28">
    <w:abstractNumId w:val="23"/>
  </w:num>
  <w:num w:numId="29">
    <w:abstractNumId w:val="25"/>
  </w:num>
  <w:num w:numId="30">
    <w:abstractNumId w:val="19"/>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56710"/>
    <w:rsid w:val="00010752"/>
    <w:rsid w:val="00032889"/>
    <w:rsid w:val="00037C46"/>
    <w:rsid w:val="00047792"/>
    <w:rsid w:val="00050763"/>
    <w:rsid w:val="00051D12"/>
    <w:rsid w:val="00061096"/>
    <w:rsid w:val="00070EDE"/>
    <w:rsid w:val="00071D08"/>
    <w:rsid w:val="00074655"/>
    <w:rsid w:val="000821FF"/>
    <w:rsid w:val="00094BA4"/>
    <w:rsid w:val="00096396"/>
    <w:rsid w:val="000A11E7"/>
    <w:rsid w:val="000A1494"/>
    <w:rsid w:val="000A3756"/>
    <w:rsid w:val="000D3F7C"/>
    <w:rsid w:val="000D6C6D"/>
    <w:rsid w:val="001004AA"/>
    <w:rsid w:val="001034F4"/>
    <w:rsid w:val="00120550"/>
    <w:rsid w:val="00126ABF"/>
    <w:rsid w:val="0013207C"/>
    <w:rsid w:val="00134526"/>
    <w:rsid w:val="00145C18"/>
    <w:rsid w:val="001503CC"/>
    <w:rsid w:val="00151421"/>
    <w:rsid w:val="0015151B"/>
    <w:rsid w:val="00151C2E"/>
    <w:rsid w:val="00152DC7"/>
    <w:rsid w:val="00155F47"/>
    <w:rsid w:val="00172D15"/>
    <w:rsid w:val="0017531D"/>
    <w:rsid w:val="001769F9"/>
    <w:rsid w:val="0018379B"/>
    <w:rsid w:val="00186500"/>
    <w:rsid w:val="001A1AE9"/>
    <w:rsid w:val="001B601C"/>
    <w:rsid w:val="001C37D6"/>
    <w:rsid w:val="001D0850"/>
    <w:rsid w:val="001D3082"/>
    <w:rsid w:val="001D4561"/>
    <w:rsid w:val="001E56DC"/>
    <w:rsid w:val="001F230F"/>
    <w:rsid w:val="00214E5E"/>
    <w:rsid w:val="00215DE9"/>
    <w:rsid w:val="0021615C"/>
    <w:rsid w:val="00224E20"/>
    <w:rsid w:val="00233656"/>
    <w:rsid w:val="002366BF"/>
    <w:rsid w:val="00237C5A"/>
    <w:rsid w:val="00246958"/>
    <w:rsid w:val="00260313"/>
    <w:rsid w:val="002643B2"/>
    <w:rsid w:val="00270AA7"/>
    <w:rsid w:val="0027382B"/>
    <w:rsid w:val="00290DDE"/>
    <w:rsid w:val="002B0344"/>
    <w:rsid w:val="002E1321"/>
    <w:rsid w:val="002E4AB4"/>
    <w:rsid w:val="002F63BD"/>
    <w:rsid w:val="003006F0"/>
    <w:rsid w:val="003026A7"/>
    <w:rsid w:val="00310F4D"/>
    <w:rsid w:val="00311B7A"/>
    <w:rsid w:val="003326E1"/>
    <w:rsid w:val="003356BB"/>
    <w:rsid w:val="00336891"/>
    <w:rsid w:val="00336C12"/>
    <w:rsid w:val="00343226"/>
    <w:rsid w:val="00346D4B"/>
    <w:rsid w:val="00347A71"/>
    <w:rsid w:val="00355182"/>
    <w:rsid w:val="00384EF0"/>
    <w:rsid w:val="00395A52"/>
    <w:rsid w:val="003962F0"/>
    <w:rsid w:val="0039735D"/>
    <w:rsid w:val="003B1B78"/>
    <w:rsid w:val="003B2BA4"/>
    <w:rsid w:val="003B52F5"/>
    <w:rsid w:val="003C166E"/>
    <w:rsid w:val="003C4AA0"/>
    <w:rsid w:val="003C4E85"/>
    <w:rsid w:val="003C6251"/>
    <w:rsid w:val="003E1B28"/>
    <w:rsid w:val="003E4594"/>
    <w:rsid w:val="003F19D4"/>
    <w:rsid w:val="00423B80"/>
    <w:rsid w:val="00426719"/>
    <w:rsid w:val="00456710"/>
    <w:rsid w:val="0045742E"/>
    <w:rsid w:val="00462E69"/>
    <w:rsid w:val="00481070"/>
    <w:rsid w:val="00481894"/>
    <w:rsid w:val="004862EF"/>
    <w:rsid w:val="00492964"/>
    <w:rsid w:val="00497F17"/>
    <w:rsid w:val="004A70DC"/>
    <w:rsid w:val="004B08FE"/>
    <w:rsid w:val="004E4ACF"/>
    <w:rsid w:val="004E60A7"/>
    <w:rsid w:val="004E753B"/>
    <w:rsid w:val="00501B2F"/>
    <w:rsid w:val="00537E96"/>
    <w:rsid w:val="0054082A"/>
    <w:rsid w:val="005516A7"/>
    <w:rsid w:val="00560651"/>
    <w:rsid w:val="005711DB"/>
    <w:rsid w:val="00582371"/>
    <w:rsid w:val="00583159"/>
    <w:rsid w:val="0058661B"/>
    <w:rsid w:val="005954B8"/>
    <w:rsid w:val="00595F87"/>
    <w:rsid w:val="005A7841"/>
    <w:rsid w:val="005C619C"/>
    <w:rsid w:val="005C7EC5"/>
    <w:rsid w:val="005E21CE"/>
    <w:rsid w:val="005F21D2"/>
    <w:rsid w:val="005F3F0B"/>
    <w:rsid w:val="00605F52"/>
    <w:rsid w:val="006135FE"/>
    <w:rsid w:val="00622D7C"/>
    <w:rsid w:val="006238A9"/>
    <w:rsid w:val="00623D18"/>
    <w:rsid w:val="006271D3"/>
    <w:rsid w:val="006319EB"/>
    <w:rsid w:val="00632261"/>
    <w:rsid w:val="00640DD7"/>
    <w:rsid w:val="00645AA2"/>
    <w:rsid w:val="00647877"/>
    <w:rsid w:val="00655B16"/>
    <w:rsid w:val="00656F7E"/>
    <w:rsid w:val="0066381C"/>
    <w:rsid w:val="0066614F"/>
    <w:rsid w:val="00666C8F"/>
    <w:rsid w:val="00675923"/>
    <w:rsid w:val="006923A3"/>
    <w:rsid w:val="006968C3"/>
    <w:rsid w:val="006A0137"/>
    <w:rsid w:val="006A01BE"/>
    <w:rsid w:val="006B622F"/>
    <w:rsid w:val="006C4314"/>
    <w:rsid w:val="006C558A"/>
    <w:rsid w:val="006C5F03"/>
    <w:rsid w:val="006D10AE"/>
    <w:rsid w:val="006E41BD"/>
    <w:rsid w:val="006E5C02"/>
    <w:rsid w:val="006F5405"/>
    <w:rsid w:val="00702A06"/>
    <w:rsid w:val="007166FD"/>
    <w:rsid w:val="0073084C"/>
    <w:rsid w:val="00731A30"/>
    <w:rsid w:val="00750E63"/>
    <w:rsid w:val="00751AD0"/>
    <w:rsid w:val="00754215"/>
    <w:rsid w:val="00754CDE"/>
    <w:rsid w:val="00757FFE"/>
    <w:rsid w:val="007704BD"/>
    <w:rsid w:val="00772385"/>
    <w:rsid w:val="00773A82"/>
    <w:rsid w:val="00774E3D"/>
    <w:rsid w:val="00783CF1"/>
    <w:rsid w:val="007916ED"/>
    <w:rsid w:val="0079428B"/>
    <w:rsid w:val="00796864"/>
    <w:rsid w:val="007968DA"/>
    <w:rsid w:val="007A1F48"/>
    <w:rsid w:val="007B6905"/>
    <w:rsid w:val="007C71C8"/>
    <w:rsid w:val="007D06E0"/>
    <w:rsid w:val="007E6974"/>
    <w:rsid w:val="007F1AD9"/>
    <w:rsid w:val="007F7346"/>
    <w:rsid w:val="007F74B7"/>
    <w:rsid w:val="00814AA3"/>
    <w:rsid w:val="00815104"/>
    <w:rsid w:val="0081572B"/>
    <w:rsid w:val="008238C1"/>
    <w:rsid w:val="008246BE"/>
    <w:rsid w:val="00826B2E"/>
    <w:rsid w:val="008349F0"/>
    <w:rsid w:val="008409A5"/>
    <w:rsid w:val="00843923"/>
    <w:rsid w:val="008627F7"/>
    <w:rsid w:val="0089087B"/>
    <w:rsid w:val="008978CA"/>
    <w:rsid w:val="008A1D12"/>
    <w:rsid w:val="008A4E0A"/>
    <w:rsid w:val="008B70BE"/>
    <w:rsid w:val="008C1450"/>
    <w:rsid w:val="008D24FA"/>
    <w:rsid w:val="008D2F63"/>
    <w:rsid w:val="00902211"/>
    <w:rsid w:val="0091135F"/>
    <w:rsid w:val="00920CF3"/>
    <w:rsid w:val="00921CC3"/>
    <w:rsid w:val="00924DF0"/>
    <w:rsid w:val="00932A0A"/>
    <w:rsid w:val="00942DF2"/>
    <w:rsid w:val="00943DBA"/>
    <w:rsid w:val="0095158A"/>
    <w:rsid w:val="00953770"/>
    <w:rsid w:val="00962F3D"/>
    <w:rsid w:val="009657F9"/>
    <w:rsid w:val="00967084"/>
    <w:rsid w:val="00970768"/>
    <w:rsid w:val="00984166"/>
    <w:rsid w:val="00996FA4"/>
    <w:rsid w:val="009B1D3C"/>
    <w:rsid w:val="009B4C3B"/>
    <w:rsid w:val="009B60D1"/>
    <w:rsid w:val="009C4525"/>
    <w:rsid w:val="009D5572"/>
    <w:rsid w:val="009E252C"/>
    <w:rsid w:val="009E6542"/>
    <w:rsid w:val="009F2276"/>
    <w:rsid w:val="009F2FEE"/>
    <w:rsid w:val="009F7CD6"/>
    <w:rsid w:val="00A025E6"/>
    <w:rsid w:val="00A21B36"/>
    <w:rsid w:val="00A3188F"/>
    <w:rsid w:val="00A52DF9"/>
    <w:rsid w:val="00A56BB7"/>
    <w:rsid w:val="00A56D68"/>
    <w:rsid w:val="00A65B82"/>
    <w:rsid w:val="00A737DE"/>
    <w:rsid w:val="00A809A7"/>
    <w:rsid w:val="00A83303"/>
    <w:rsid w:val="00A871F9"/>
    <w:rsid w:val="00A8740E"/>
    <w:rsid w:val="00A9201E"/>
    <w:rsid w:val="00A95881"/>
    <w:rsid w:val="00A97C9D"/>
    <w:rsid w:val="00AC7184"/>
    <w:rsid w:val="00AF1568"/>
    <w:rsid w:val="00B02059"/>
    <w:rsid w:val="00B057AA"/>
    <w:rsid w:val="00B07D21"/>
    <w:rsid w:val="00B176D3"/>
    <w:rsid w:val="00B230D3"/>
    <w:rsid w:val="00B32965"/>
    <w:rsid w:val="00B43290"/>
    <w:rsid w:val="00B47C15"/>
    <w:rsid w:val="00B54861"/>
    <w:rsid w:val="00B603EB"/>
    <w:rsid w:val="00B816CF"/>
    <w:rsid w:val="00B852C2"/>
    <w:rsid w:val="00B85C8A"/>
    <w:rsid w:val="00B870F5"/>
    <w:rsid w:val="00B8760E"/>
    <w:rsid w:val="00B93EEE"/>
    <w:rsid w:val="00B94C4E"/>
    <w:rsid w:val="00BA746F"/>
    <w:rsid w:val="00BB166A"/>
    <w:rsid w:val="00BC25CF"/>
    <w:rsid w:val="00BC5599"/>
    <w:rsid w:val="00BC7F90"/>
    <w:rsid w:val="00BD7B80"/>
    <w:rsid w:val="00BF0867"/>
    <w:rsid w:val="00C01493"/>
    <w:rsid w:val="00C2384F"/>
    <w:rsid w:val="00C30FA7"/>
    <w:rsid w:val="00C36BAB"/>
    <w:rsid w:val="00C407EF"/>
    <w:rsid w:val="00C76284"/>
    <w:rsid w:val="00C77C09"/>
    <w:rsid w:val="00C957DA"/>
    <w:rsid w:val="00CA6369"/>
    <w:rsid w:val="00CB0041"/>
    <w:rsid w:val="00CC2A05"/>
    <w:rsid w:val="00CC2BEA"/>
    <w:rsid w:val="00CC380E"/>
    <w:rsid w:val="00CC3E0B"/>
    <w:rsid w:val="00CE7DE4"/>
    <w:rsid w:val="00CF5210"/>
    <w:rsid w:val="00D00CC3"/>
    <w:rsid w:val="00D0424C"/>
    <w:rsid w:val="00D0631B"/>
    <w:rsid w:val="00D22F84"/>
    <w:rsid w:val="00D3668F"/>
    <w:rsid w:val="00D535A9"/>
    <w:rsid w:val="00D66AF9"/>
    <w:rsid w:val="00D720CA"/>
    <w:rsid w:val="00D771C8"/>
    <w:rsid w:val="00D810C7"/>
    <w:rsid w:val="00D86888"/>
    <w:rsid w:val="00D87571"/>
    <w:rsid w:val="00D96249"/>
    <w:rsid w:val="00D964B9"/>
    <w:rsid w:val="00DC4629"/>
    <w:rsid w:val="00DC636A"/>
    <w:rsid w:val="00DD3A68"/>
    <w:rsid w:val="00DE73A7"/>
    <w:rsid w:val="00DE793D"/>
    <w:rsid w:val="00DF7A98"/>
    <w:rsid w:val="00E07FC9"/>
    <w:rsid w:val="00E16A5E"/>
    <w:rsid w:val="00E17D36"/>
    <w:rsid w:val="00E22259"/>
    <w:rsid w:val="00E25DC2"/>
    <w:rsid w:val="00E35AC6"/>
    <w:rsid w:val="00E41293"/>
    <w:rsid w:val="00E614DD"/>
    <w:rsid w:val="00E81BEE"/>
    <w:rsid w:val="00E8358A"/>
    <w:rsid w:val="00E93716"/>
    <w:rsid w:val="00E97C04"/>
    <w:rsid w:val="00EB25EF"/>
    <w:rsid w:val="00EB7391"/>
    <w:rsid w:val="00EC1A17"/>
    <w:rsid w:val="00EE20F8"/>
    <w:rsid w:val="00EE3ECA"/>
    <w:rsid w:val="00EE7395"/>
    <w:rsid w:val="00F023A4"/>
    <w:rsid w:val="00F03720"/>
    <w:rsid w:val="00F0640B"/>
    <w:rsid w:val="00F11C52"/>
    <w:rsid w:val="00F20D31"/>
    <w:rsid w:val="00F3318A"/>
    <w:rsid w:val="00F361CC"/>
    <w:rsid w:val="00F44D70"/>
    <w:rsid w:val="00F451A4"/>
    <w:rsid w:val="00F469CC"/>
    <w:rsid w:val="00F71241"/>
    <w:rsid w:val="00F754B1"/>
    <w:rsid w:val="00F7586A"/>
    <w:rsid w:val="00F834BE"/>
    <w:rsid w:val="00F91BB1"/>
    <w:rsid w:val="00F9779B"/>
    <w:rsid w:val="00FA66A1"/>
    <w:rsid w:val="00FB16A1"/>
    <w:rsid w:val="00FB678D"/>
    <w:rsid w:val="00FB76DF"/>
    <w:rsid w:val="00FB7F55"/>
    <w:rsid w:val="00FE34C1"/>
    <w:rsid w:val="00FF5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57F9"/>
    <w:pPr>
      <w:spacing w:after="120"/>
      <w:jc w:val="both"/>
    </w:pPr>
    <w:rPr>
      <w:rFonts w:ascii="Times New Roman" w:hAnsi="Times New Roman" w:cs="Times New Roman"/>
    </w:rPr>
  </w:style>
  <w:style w:type="paragraph" w:styleId="Heading1">
    <w:name w:val="heading 1"/>
    <w:basedOn w:val="Normal"/>
    <w:next w:val="Normal"/>
    <w:link w:val="Heading1Char"/>
    <w:qFormat/>
    <w:rsid w:val="00094BA4"/>
    <w:pPr>
      <w:keepNext/>
      <w:numPr>
        <w:numId w:val="1"/>
      </w:numPr>
      <w:spacing w:before="240" w:after="60" w:line="240" w:lineRule="auto"/>
      <w:outlineLvl w:val="0"/>
    </w:pPr>
    <w:rPr>
      <w:rFonts w:ascii="Arial" w:eastAsia="Times New Roman" w:hAnsi="Arial" w:cs="Arial"/>
      <w:b/>
      <w:bCs/>
      <w:kern w:val="32"/>
      <w:sz w:val="30"/>
      <w:szCs w:val="32"/>
    </w:rPr>
  </w:style>
  <w:style w:type="paragraph" w:styleId="Heading2">
    <w:name w:val="heading 2"/>
    <w:basedOn w:val="Normal"/>
    <w:next w:val="Normal"/>
    <w:link w:val="Heading2Char"/>
    <w:qFormat/>
    <w:rsid w:val="00962F3D"/>
    <w:pPr>
      <w:keepNext/>
      <w:numPr>
        <w:ilvl w:val="1"/>
        <w:numId w:val="16"/>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094BA4"/>
    <w:pPr>
      <w:keepNext/>
      <w:numPr>
        <w:ilvl w:val="2"/>
        <w:numId w:val="1"/>
      </w:numPr>
      <w:spacing w:before="240" w:after="60" w:line="240" w:lineRule="auto"/>
      <w:outlineLvl w:val="2"/>
    </w:pPr>
    <w:rPr>
      <w:rFonts w:ascii="Arial" w:eastAsia="Times New Roman" w:hAnsi="Arial" w:cs="Arial"/>
      <w:b/>
      <w:bCs/>
      <w:sz w:val="26"/>
      <w:szCs w:val="26"/>
    </w:rPr>
  </w:style>
  <w:style w:type="paragraph" w:styleId="Heading4">
    <w:name w:val="heading 4"/>
    <w:basedOn w:val="Heading3"/>
    <w:next w:val="Normal"/>
    <w:link w:val="Heading4Char"/>
    <w:qFormat/>
    <w:rsid w:val="00D771C8"/>
    <w:pPr>
      <w:numPr>
        <w:ilvl w:val="3"/>
      </w:numPr>
      <w:ind w:left="1224"/>
      <w:outlineLvl w:val="3"/>
    </w:pPr>
    <w:rPr>
      <w:b w:val="0"/>
      <w:bCs w:val="0"/>
      <w:i/>
      <w:sz w:val="24"/>
      <w:szCs w:val="28"/>
    </w:rPr>
  </w:style>
  <w:style w:type="paragraph" w:styleId="Heading5">
    <w:name w:val="heading 5"/>
    <w:basedOn w:val="Normal"/>
    <w:next w:val="Normal"/>
    <w:link w:val="Heading5Char"/>
    <w:qFormat/>
    <w:rsid w:val="00094BA4"/>
    <w:pPr>
      <w:numPr>
        <w:ilvl w:val="4"/>
        <w:numId w:val="1"/>
      </w:numPr>
      <w:spacing w:before="240" w:after="60" w:line="240" w:lineRule="auto"/>
      <w:outlineLvl w:val="4"/>
    </w:pPr>
    <w:rPr>
      <w:rFonts w:eastAsia="Times New Roman"/>
      <w:b/>
      <w:bCs/>
      <w:i/>
      <w:iCs/>
      <w:sz w:val="26"/>
      <w:szCs w:val="26"/>
    </w:rPr>
  </w:style>
  <w:style w:type="paragraph" w:styleId="Heading6">
    <w:name w:val="heading 6"/>
    <w:basedOn w:val="Normal"/>
    <w:next w:val="Normal"/>
    <w:link w:val="Heading6Char"/>
    <w:qFormat/>
    <w:rsid w:val="00094BA4"/>
    <w:pPr>
      <w:numPr>
        <w:ilvl w:val="5"/>
        <w:numId w:val="1"/>
      </w:numPr>
      <w:spacing w:before="240" w:after="60" w:line="240" w:lineRule="auto"/>
      <w:outlineLvl w:val="5"/>
    </w:pPr>
    <w:rPr>
      <w:rFonts w:eastAsia="Times New Roman"/>
      <w:b/>
      <w:bCs/>
    </w:rPr>
  </w:style>
  <w:style w:type="paragraph" w:styleId="Heading7">
    <w:name w:val="heading 7"/>
    <w:basedOn w:val="Normal"/>
    <w:next w:val="Normal"/>
    <w:link w:val="Heading7Char"/>
    <w:qFormat/>
    <w:rsid w:val="00094BA4"/>
    <w:pPr>
      <w:numPr>
        <w:ilvl w:val="6"/>
        <w:numId w:val="1"/>
      </w:numPr>
      <w:spacing w:before="240" w:after="60" w:line="240" w:lineRule="auto"/>
      <w:outlineLvl w:val="6"/>
    </w:pPr>
    <w:rPr>
      <w:rFonts w:eastAsia="Times New Roman"/>
      <w:szCs w:val="24"/>
    </w:rPr>
  </w:style>
  <w:style w:type="paragraph" w:styleId="Heading8">
    <w:name w:val="heading 8"/>
    <w:basedOn w:val="Normal"/>
    <w:next w:val="Normal"/>
    <w:link w:val="Heading8Char"/>
    <w:qFormat/>
    <w:rsid w:val="00094BA4"/>
    <w:pPr>
      <w:numPr>
        <w:ilvl w:val="7"/>
        <w:numId w:val="1"/>
      </w:numPr>
      <w:spacing w:before="240" w:after="60" w:line="240" w:lineRule="auto"/>
      <w:outlineLvl w:val="7"/>
    </w:pPr>
    <w:rPr>
      <w:rFonts w:eastAsia="Times New Roman"/>
      <w:i/>
      <w:iCs/>
      <w:szCs w:val="24"/>
    </w:rPr>
  </w:style>
  <w:style w:type="paragraph" w:styleId="Heading9">
    <w:name w:val="heading 9"/>
    <w:basedOn w:val="Normal"/>
    <w:next w:val="Normal"/>
    <w:link w:val="Heading9Char"/>
    <w:qFormat/>
    <w:rsid w:val="00094BA4"/>
    <w:pPr>
      <w:numPr>
        <w:ilvl w:val="8"/>
        <w:numId w:val="1"/>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13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35F"/>
    <w:rPr>
      <w:rFonts w:ascii="Tahoma" w:hAnsi="Tahoma" w:cs="Tahoma"/>
      <w:sz w:val="16"/>
      <w:szCs w:val="16"/>
    </w:rPr>
  </w:style>
  <w:style w:type="paragraph" w:styleId="Header">
    <w:name w:val="header"/>
    <w:basedOn w:val="Normal"/>
    <w:link w:val="HeaderChar"/>
    <w:unhideWhenUsed/>
    <w:rsid w:val="009113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35F"/>
  </w:style>
  <w:style w:type="paragraph" w:styleId="Footer">
    <w:name w:val="footer"/>
    <w:basedOn w:val="Normal"/>
    <w:link w:val="FooterChar"/>
    <w:uiPriority w:val="99"/>
    <w:unhideWhenUsed/>
    <w:rsid w:val="009113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35F"/>
  </w:style>
  <w:style w:type="character" w:styleId="PageNumber">
    <w:name w:val="page number"/>
    <w:basedOn w:val="DefaultParagraphFont"/>
    <w:rsid w:val="0091135F"/>
  </w:style>
  <w:style w:type="character" w:customStyle="1" w:styleId="Heading1Char">
    <w:name w:val="Heading 1 Char"/>
    <w:basedOn w:val="DefaultParagraphFont"/>
    <w:link w:val="Heading1"/>
    <w:uiPriority w:val="9"/>
    <w:rsid w:val="00094BA4"/>
    <w:rPr>
      <w:rFonts w:ascii="Arial" w:eastAsia="Times New Roman" w:hAnsi="Arial" w:cs="Arial"/>
      <w:b/>
      <w:bCs/>
      <w:kern w:val="32"/>
      <w:sz w:val="30"/>
      <w:szCs w:val="32"/>
    </w:rPr>
  </w:style>
  <w:style w:type="character" w:customStyle="1" w:styleId="Heading2Char">
    <w:name w:val="Heading 2 Char"/>
    <w:basedOn w:val="DefaultParagraphFont"/>
    <w:link w:val="Heading2"/>
    <w:rsid w:val="00962F3D"/>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094BA4"/>
    <w:rPr>
      <w:rFonts w:ascii="Arial" w:eastAsia="Times New Roman" w:hAnsi="Arial" w:cs="Arial"/>
      <w:b/>
      <w:bCs/>
      <w:sz w:val="26"/>
      <w:szCs w:val="26"/>
    </w:rPr>
  </w:style>
  <w:style w:type="character" w:customStyle="1" w:styleId="Heading4Char">
    <w:name w:val="Heading 4 Char"/>
    <w:basedOn w:val="DefaultParagraphFont"/>
    <w:link w:val="Heading4"/>
    <w:rsid w:val="00D771C8"/>
    <w:rPr>
      <w:rFonts w:ascii="Arial" w:eastAsia="Times New Roman" w:hAnsi="Arial" w:cs="Arial"/>
      <w:i/>
      <w:sz w:val="24"/>
      <w:szCs w:val="28"/>
    </w:rPr>
  </w:style>
  <w:style w:type="character" w:customStyle="1" w:styleId="Heading5Char">
    <w:name w:val="Heading 5 Char"/>
    <w:basedOn w:val="DefaultParagraphFont"/>
    <w:link w:val="Heading5"/>
    <w:rsid w:val="00094BA4"/>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094BA4"/>
    <w:rPr>
      <w:rFonts w:ascii="Times New Roman" w:eastAsia="Times New Roman" w:hAnsi="Times New Roman" w:cs="Times New Roman"/>
      <w:b/>
      <w:bCs/>
    </w:rPr>
  </w:style>
  <w:style w:type="character" w:customStyle="1" w:styleId="Heading7Char">
    <w:name w:val="Heading 7 Char"/>
    <w:basedOn w:val="DefaultParagraphFont"/>
    <w:link w:val="Heading7"/>
    <w:rsid w:val="00094BA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94BA4"/>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094BA4"/>
    <w:rPr>
      <w:rFonts w:ascii="Arial" w:eastAsia="Times New Roman" w:hAnsi="Arial" w:cs="Arial"/>
    </w:rPr>
  </w:style>
  <w:style w:type="paragraph" w:styleId="TOCHeading">
    <w:name w:val="TOC Heading"/>
    <w:basedOn w:val="Heading1"/>
    <w:next w:val="Normal"/>
    <w:uiPriority w:val="39"/>
    <w:unhideWhenUsed/>
    <w:qFormat/>
    <w:rsid w:val="007A1F48"/>
    <w:pPr>
      <w:keepLines/>
      <w:numPr>
        <w:numId w:val="0"/>
      </w:numPr>
      <w:spacing w:before="480" w:after="0" w:line="276" w:lineRule="auto"/>
      <w:outlineLvl w:val="9"/>
    </w:pPr>
    <w:rPr>
      <w:rFonts w:eastAsiaTheme="majorEastAsia"/>
      <w:kern w:val="0"/>
      <w:sz w:val="28"/>
      <w:szCs w:val="28"/>
      <w:lang w:eastAsia="ja-JP"/>
    </w:rPr>
  </w:style>
  <w:style w:type="paragraph" w:styleId="TOC1">
    <w:name w:val="toc 1"/>
    <w:basedOn w:val="Normal"/>
    <w:next w:val="Normal"/>
    <w:autoRedefine/>
    <w:uiPriority w:val="39"/>
    <w:unhideWhenUsed/>
    <w:rsid w:val="00395A52"/>
    <w:pPr>
      <w:spacing w:after="100"/>
    </w:pPr>
  </w:style>
  <w:style w:type="character" w:styleId="Hyperlink">
    <w:name w:val="Hyperlink"/>
    <w:basedOn w:val="DefaultParagraphFont"/>
    <w:uiPriority w:val="99"/>
    <w:unhideWhenUsed/>
    <w:rsid w:val="00395A52"/>
    <w:rPr>
      <w:color w:val="0000FF" w:themeColor="hyperlink"/>
      <w:u w:val="single"/>
    </w:rPr>
  </w:style>
  <w:style w:type="paragraph" w:styleId="ListParagraph">
    <w:name w:val="List Paragraph"/>
    <w:basedOn w:val="Normal"/>
    <w:uiPriority w:val="99"/>
    <w:qFormat/>
    <w:rsid w:val="00D3668F"/>
    <w:pPr>
      <w:spacing w:line="240" w:lineRule="auto"/>
      <w:ind w:left="720"/>
      <w:contextualSpacing/>
    </w:pPr>
    <w:rPr>
      <w:szCs w:val="24"/>
    </w:rPr>
  </w:style>
  <w:style w:type="paragraph" w:styleId="Caption">
    <w:name w:val="caption"/>
    <w:basedOn w:val="Normal"/>
    <w:next w:val="Normal"/>
    <w:autoRedefine/>
    <w:qFormat/>
    <w:rsid w:val="00032889"/>
    <w:pPr>
      <w:keepNext/>
      <w:spacing w:after="0" w:line="360" w:lineRule="auto"/>
      <w:jc w:val="center"/>
    </w:pPr>
    <w:rPr>
      <w:b/>
      <w:bCs/>
      <w:color w:val="000000" w:themeColor="text1"/>
    </w:rPr>
  </w:style>
  <w:style w:type="paragraph" w:styleId="FootnoteText">
    <w:name w:val="footnote text"/>
    <w:basedOn w:val="Normal"/>
    <w:link w:val="FootnoteTextChar"/>
    <w:rsid w:val="00395A52"/>
    <w:pPr>
      <w:spacing w:after="0" w:line="240" w:lineRule="auto"/>
    </w:pPr>
    <w:rPr>
      <w:sz w:val="20"/>
      <w:szCs w:val="20"/>
    </w:rPr>
  </w:style>
  <w:style w:type="character" w:customStyle="1" w:styleId="FootnoteTextChar">
    <w:name w:val="Footnote Text Char"/>
    <w:basedOn w:val="DefaultParagraphFont"/>
    <w:link w:val="FootnoteText"/>
    <w:rsid w:val="00395A52"/>
    <w:rPr>
      <w:rFonts w:ascii="Times New Roman" w:hAnsi="Times New Roman"/>
      <w:sz w:val="20"/>
      <w:szCs w:val="20"/>
    </w:rPr>
  </w:style>
  <w:style w:type="character" w:styleId="FootnoteReference">
    <w:name w:val="footnote reference"/>
    <w:basedOn w:val="DefaultParagraphFont"/>
    <w:rsid w:val="00395A52"/>
    <w:rPr>
      <w:vertAlign w:val="superscript"/>
    </w:rPr>
  </w:style>
  <w:style w:type="paragraph" w:styleId="TOC2">
    <w:name w:val="toc 2"/>
    <w:basedOn w:val="Normal"/>
    <w:next w:val="Normal"/>
    <w:autoRedefine/>
    <w:uiPriority w:val="39"/>
    <w:unhideWhenUsed/>
    <w:rsid w:val="00395A52"/>
    <w:pPr>
      <w:spacing w:after="100"/>
      <w:ind w:left="220"/>
    </w:pPr>
  </w:style>
  <w:style w:type="paragraph" w:styleId="TOC3">
    <w:name w:val="toc 3"/>
    <w:basedOn w:val="Normal"/>
    <w:next w:val="Normal"/>
    <w:autoRedefine/>
    <w:uiPriority w:val="39"/>
    <w:unhideWhenUsed/>
    <w:rsid w:val="00395A52"/>
    <w:pPr>
      <w:spacing w:after="100"/>
      <w:ind w:left="440"/>
    </w:pPr>
  </w:style>
  <w:style w:type="table" w:customStyle="1" w:styleId="LightShading1">
    <w:name w:val="Light Shading1"/>
    <w:basedOn w:val="TableNormal"/>
    <w:uiPriority w:val="60"/>
    <w:rsid w:val="003B52F5"/>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A9201E"/>
    <w:rPr>
      <w:color w:val="808080"/>
    </w:rPr>
  </w:style>
  <w:style w:type="table" w:styleId="TableGrid">
    <w:name w:val="Table Grid"/>
    <w:basedOn w:val="TableNormal"/>
    <w:uiPriority w:val="59"/>
    <w:rsid w:val="00A874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BF0867"/>
  </w:style>
  <w:style w:type="character" w:styleId="Emphasis">
    <w:name w:val="Emphasis"/>
    <w:basedOn w:val="DefaultParagraphFont"/>
    <w:uiPriority w:val="20"/>
    <w:qFormat/>
    <w:rsid w:val="00E97C04"/>
    <w:rPr>
      <w:i/>
      <w:iCs/>
    </w:rPr>
  </w:style>
  <w:style w:type="paragraph" w:styleId="BodyText">
    <w:name w:val="Body Text"/>
    <w:basedOn w:val="Normal"/>
    <w:link w:val="BodyTextChar"/>
    <w:rsid w:val="00D66AF9"/>
    <w:pPr>
      <w:widowControl w:val="0"/>
      <w:suppressAutoHyphens/>
      <w:spacing w:line="240" w:lineRule="auto"/>
      <w:jc w:val="left"/>
    </w:pPr>
    <w:rPr>
      <w:rFonts w:eastAsia="SimSun" w:cs="Mangal"/>
      <w:kern w:val="1"/>
      <w:sz w:val="24"/>
      <w:szCs w:val="24"/>
      <w:lang w:eastAsia="hi-IN" w:bidi="hi-IN"/>
    </w:rPr>
  </w:style>
  <w:style w:type="character" w:customStyle="1" w:styleId="BodyTextChar">
    <w:name w:val="Body Text Char"/>
    <w:basedOn w:val="DefaultParagraphFont"/>
    <w:link w:val="BodyText"/>
    <w:rsid w:val="00D66AF9"/>
    <w:rPr>
      <w:rFonts w:ascii="Times New Roman" w:eastAsia="SimSun" w:hAnsi="Times New Roman" w:cs="Mangal"/>
      <w:kern w:val="1"/>
      <w:sz w:val="24"/>
      <w:szCs w:val="24"/>
      <w:lang w:eastAsia="hi-IN" w:bidi="hi-IN"/>
    </w:rPr>
  </w:style>
  <w:style w:type="paragraph" w:customStyle="1" w:styleId="Body">
    <w:name w:val="Body"/>
    <w:rsid w:val="007F74B7"/>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numbering" w:customStyle="1" w:styleId="Style1">
    <w:name w:val="Style1"/>
    <w:uiPriority w:val="99"/>
    <w:rsid w:val="006968C3"/>
    <w:pPr>
      <w:numPr>
        <w:numId w:val="10"/>
      </w:numPr>
    </w:pPr>
  </w:style>
  <w:style w:type="paragraph" w:styleId="TOC4">
    <w:name w:val="toc 4"/>
    <w:basedOn w:val="Normal"/>
    <w:next w:val="Normal"/>
    <w:autoRedefine/>
    <w:uiPriority w:val="39"/>
    <w:unhideWhenUsed/>
    <w:rsid w:val="005711DB"/>
    <w:pPr>
      <w:spacing w:after="100"/>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5711DB"/>
    <w:pPr>
      <w:spacing w:after="100"/>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5711DB"/>
    <w:pPr>
      <w:spacing w:after="100"/>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5711DB"/>
    <w:pPr>
      <w:spacing w:after="100"/>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5711DB"/>
    <w:pPr>
      <w:spacing w:after="100"/>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5711DB"/>
    <w:pPr>
      <w:spacing w:after="100"/>
      <w:ind w:left="1760"/>
      <w:jc w:val="left"/>
    </w:pPr>
    <w:rPr>
      <w:rFonts w:asciiTheme="minorHAnsi" w:eastAsiaTheme="minorEastAsia" w:hAnsiTheme="minorHAnsi" w:cstheme="minorBidi"/>
    </w:rPr>
  </w:style>
  <w:style w:type="paragraph" w:styleId="NormalWeb">
    <w:name w:val="Normal (Web)"/>
    <w:basedOn w:val="Normal"/>
    <w:uiPriority w:val="99"/>
    <w:semiHidden/>
    <w:unhideWhenUsed/>
    <w:rsid w:val="005C619C"/>
    <w:pPr>
      <w:spacing w:before="100" w:beforeAutospacing="1" w:after="100" w:afterAutospacing="1" w:line="240" w:lineRule="auto"/>
      <w:jc w:val="left"/>
    </w:pPr>
    <w:rPr>
      <w:rFonts w:eastAsiaTheme="minorEastAsia"/>
      <w:sz w:val="24"/>
      <w:szCs w:val="24"/>
    </w:rPr>
  </w:style>
  <w:style w:type="paragraph" w:customStyle="1" w:styleId="Abstract">
    <w:name w:val="Abstract"/>
    <w:basedOn w:val="Normal"/>
    <w:next w:val="Heading1"/>
    <w:rsid w:val="008C1450"/>
    <w:pPr>
      <w:spacing w:before="480" w:after="480" w:line="240" w:lineRule="auto"/>
      <w:ind w:left="720" w:right="720" w:firstLine="288"/>
    </w:pPr>
    <w:rPr>
      <w:rFonts w:eastAsia="Times New Roman"/>
      <w:b/>
      <w:sz w:val="20"/>
      <w:szCs w:val="20"/>
    </w:rPr>
  </w:style>
  <w:style w:type="character" w:styleId="Strong">
    <w:name w:val="Strong"/>
    <w:basedOn w:val="DefaultParagraphFont"/>
    <w:uiPriority w:val="22"/>
    <w:qFormat/>
    <w:rsid w:val="007B6905"/>
    <w:rPr>
      <w:b/>
      <w:bCs/>
    </w:rPr>
  </w:style>
  <w:style w:type="table" w:customStyle="1" w:styleId="LightList-Accent11">
    <w:name w:val="Light List - Accent 11"/>
    <w:basedOn w:val="TableNormal"/>
    <w:uiPriority w:val="61"/>
    <w:rsid w:val="007B6905"/>
    <w:pPr>
      <w:spacing w:after="0" w:line="240" w:lineRule="auto"/>
    </w:pPr>
    <w:rPr>
      <w:rFonts w:eastAsiaTheme="minorEastAsia"/>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1-Accent6">
    <w:name w:val="Medium Grid 1 Accent 6"/>
    <w:basedOn w:val="TableNormal"/>
    <w:uiPriority w:val="67"/>
    <w:rsid w:val="007B6905"/>
    <w:pPr>
      <w:spacing w:after="0" w:line="240" w:lineRule="auto"/>
    </w:pPr>
    <w:rPr>
      <w:rFonts w:eastAsiaTheme="minorEastAsia"/>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57F9"/>
    <w:pPr>
      <w:spacing w:after="120"/>
      <w:jc w:val="both"/>
    </w:pPr>
    <w:rPr>
      <w:rFonts w:ascii="Times New Roman" w:hAnsi="Times New Roman" w:cs="Times New Roman"/>
    </w:rPr>
  </w:style>
  <w:style w:type="paragraph" w:styleId="Heading1">
    <w:name w:val="heading 1"/>
    <w:basedOn w:val="Normal"/>
    <w:next w:val="Normal"/>
    <w:link w:val="Heading1Char"/>
    <w:uiPriority w:val="9"/>
    <w:qFormat/>
    <w:rsid w:val="00094BA4"/>
    <w:pPr>
      <w:keepNext/>
      <w:numPr>
        <w:numId w:val="1"/>
      </w:numPr>
      <w:spacing w:before="240" w:after="60" w:line="240" w:lineRule="auto"/>
      <w:outlineLvl w:val="0"/>
    </w:pPr>
    <w:rPr>
      <w:rFonts w:ascii="Arial" w:eastAsia="Times New Roman" w:hAnsi="Arial" w:cs="Arial"/>
      <w:b/>
      <w:bCs/>
      <w:kern w:val="32"/>
      <w:sz w:val="30"/>
      <w:szCs w:val="32"/>
    </w:rPr>
  </w:style>
  <w:style w:type="paragraph" w:styleId="Heading2">
    <w:name w:val="heading 2"/>
    <w:basedOn w:val="Normal"/>
    <w:next w:val="Normal"/>
    <w:link w:val="Heading2Char"/>
    <w:qFormat/>
    <w:rsid w:val="00094BA4"/>
    <w:pPr>
      <w:keepNext/>
      <w:numPr>
        <w:ilvl w:val="1"/>
        <w:numId w:val="1"/>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094BA4"/>
    <w:pPr>
      <w:keepNext/>
      <w:numPr>
        <w:ilvl w:val="2"/>
        <w:numId w:val="1"/>
      </w:numPr>
      <w:spacing w:before="240" w:after="60" w:line="240" w:lineRule="auto"/>
      <w:outlineLvl w:val="2"/>
    </w:pPr>
    <w:rPr>
      <w:rFonts w:ascii="Arial" w:eastAsia="Times New Roman" w:hAnsi="Arial" w:cs="Arial"/>
      <w:b/>
      <w:bCs/>
      <w:sz w:val="26"/>
      <w:szCs w:val="26"/>
    </w:rPr>
  </w:style>
  <w:style w:type="paragraph" w:styleId="Heading4">
    <w:name w:val="heading 4"/>
    <w:basedOn w:val="Heading3"/>
    <w:next w:val="Normal"/>
    <w:link w:val="Heading4Char"/>
    <w:qFormat/>
    <w:rsid w:val="00094BA4"/>
    <w:pPr>
      <w:numPr>
        <w:ilvl w:val="3"/>
      </w:numPr>
      <w:outlineLvl w:val="3"/>
    </w:pPr>
    <w:rPr>
      <w:b w:val="0"/>
      <w:bCs w:val="0"/>
      <w:i/>
      <w:sz w:val="24"/>
      <w:szCs w:val="28"/>
    </w:rPr>
  </w:style>
  <w:style w:type="paragraph" w:styleId="Heading5">
    <w:name w:val="heading 5"/>
    <w:basedOn w:val="Normal"/>
    <w:next w:val="Normal"/>
    <w:link w:val="Heading5Char"/>
    <w:qFormat/>
    <w:rsid w:val="00094BA4"/>
    <w:pPr>
      <w:numPr>
        <w:ilvl w:val="4"/>
        <w:numId w:val="1"/>
      </w:numPr>
      <w:spacing w:before="240" w:after="60" w:line="240" w:lineRule="auto"/>
      <w:outlineLvl w:val="4"/>
    </w:pPr>
    <w:rPr>
      <w:rFonts w:eastAsia="Times New Roman"/>
      <w:b/>
      <w:bCs/>
      <w:i/>
      <w:iCs/>
      <w:sz w:val="26"/>
      <w:szCs w:val="26"/>
    </w:rPr>
  </w:style>
  <w:style w:type="paragraph" w:styleId="Heading6">
    <w:name w:val="heading 6"/>
    <w:basedOn w:val="Normal"/>
    <w:next w:val="Normal"/>
    <w:link w:val="Heading6Char"/>
    <w:qFormat/>
    <w:rsid w:val="00094BA4"/>
    <w:pPr>
      <w:numPr>
        <w:ilvl w:val="5"/>
        <w:numId w:val="1"/>
      </w:numPr>
      <w:spacing w:before="240" w:after="60" w:line="240" w:lineRule="auto"/>
      <w:outlineLvl w:val="5"/>
    </w:pPr>
    <w:rPr>
      <w:rFonts w:eastAsia="Times New Roman"/>
      <w:b/>
      <w:bCs/>
    </w:rPr>
  </w:style>
  <w:style w:type="paragraph" w:styleId="Heading7">
    <w:name w:val="heading 7"/>
    <w:basedOn w:val="Normal"/>
    <w:next w:val="Normal"/>
    <w:link w:val="Heading7Char"/>
    <w:qFormat/>
    <w:rsid w:val="00094BA4"/>
    <w:pPr>
      <w:numPr>
        <w:ilvl w:val="6"/>
        <w:numId w:val="1"/>
      </w:numPr>
      <w:spacing w:before="240" w:after="60" w:line="240" w:lineRule="auto"/>
      <w:outlineLvl w:val="6"/>
    </w:pPr>
    <w:rPr>
      <w:rFonts w:eastAsia="Times New Roman"/>
      <w:szCs w:val="24"/>
    </w:rPr>
  </w:style>
  <w:style w:type="paragraph" w:styleId="Heading8">
    <w:name w:val="heading 8"/>
    <w:basedOn w:val="Normal"/>
    <w:next w:val="Normal"/>
    <w:link w:val="Heading8Char"/>
    <w:qFormat/>
    <w:rsid w:val="00094BA4"/>
    <w:pPr>
      <w:numPr>
        <w:ilvl w:val="7"/>
        <w:numId w:val="1"/>
      </w:numPr>
      <w:spacing w:before="240" w:after="60" w:line="240" w:lineRule="auto"/>
      <w:outlineLvl w:val="7"/>
    </w:pPr>
    <w:rPr>
      <w:rFonts w:eastAsia="Times New Roman"/>
      <w:i/>
      <w:iCs/>
      <w:szCs w:val="24"/>
    </w:rPr>
  </w:style>
  <w:style w:type="paragraph" w:styleId="Heading9">
    <w:name w:val="heading 9"/>
    <w:basedOn w:val="Normal"/>
    <w:next w:val="Normal"/>
    <w:link w:val="Heading9Char"/>
    <w:qFormat/>
    <w:rsid w:val="00094BA4"/>
    <w:pPr>
      <w:numPr>
        <w:ilvl w:val="8"/>
        <w:numId w:val="1"/>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13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35F"/>
    <w:rPr>
      <w:rFonts w:ascii="Tahoma" w:hAnsi="Tahoma" w:cs="Tahoma"/>
      <w:sz w:val="16"/>
      <w:szCs w:val="16"/>
    </w:rPr>
  </w:style>
  <w:style w:type="paragraph" w:styleId="Header">
    <w:name w:val="header"/>
    <w:basedOn w:val="Normal"/>
    <w:link w:val="HeaderChar"/>
    <w:uiPriority w:val="99"/>
    <w:unhideWhenUsed/>
    <w:rsid w:val="009113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35F"/>
  </w:style>
  <w:style w:type="paragraph" w:styleId="Footer">
    <w:name w:val="footer"/>
    <w:basedOn w:val="Normal"/>
    <w:link w:val="FooterChar"/>
    <w:uiPriority w:val="99"/>
    <w:unhideWhenUsed/>
    <w:rsid w:val="009113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35F"/>
  </w:style>
  <w:style w:type="character" w:styleId="PageNumber">
    <w:name w:val="page number"/>
    <w:basedOn w:val="DefaultParagraphFont"/>
    <w:rsid w:val="0091135F"/>
  </w:style>
  <w:style w:type="character" w:customStyle="1" w:styleId="Heading1Char">
    <w:name w:val="Heading 1 Char"/>
    <w:basedOn w:val="DefaultParagraphFont"/>
    <w:link w:val="Heading1"/>
    <w:uiPriority w:val="9"/>
    <w:rsid w:val="00094BA4"/>
    <w:rPr>
      <w:rFonts w:ascii="Arial" w:eastAsia="Times New Roman" w:hAnsi="Arial" w:cs="Arial"/>
      <w:b/>
      <w:bCs/>
      <w:kern w:val="32"/>
      <w:sz w:val="30"/>
      <w:szCs w:val="32"/>
    </w:rPr>
  </w:style>
  <w:style w:type="character" w:customStyle="1" w:styleId="Heading2Char">
    <w:name w:val="Heading 2 Char"/>
    <w:basedOn w:val="DefaultParagraphFont"/>
    <w:link w:val="Heading2"/>
    <w:uiPriority w:val="9"/>
    <w:rsid w:val="00094BA4"/>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094BA4"/>
    <w:rPr>
      <w:rFonts w:ascii="Arial" w:eastAsia="Times New Roman" w:hAnsi="Arial" w:cs="Arial"/>
      <w:b/>
      <w:bCs/>
      <w:sz w:val="26"/>
      <w:szCs w:val="26"/>
    </w:rPr>
  </w:style>
  <w:style w:type="character" w:customStyle="1" w:styleId="Heading4Char">
    <w:name w:val="Heading 4 Char"/>
    <w:basedOn w:val="DefaultParagraphFont"/>
    <w:link w:val="Heading4"/>
    <w:rsid w:val="00094BA4"/>
    <w:rPr>
      <w:rFonts w:ascii="Arial" w:eastAsia="Times New Roman" w:hAnsi="Arial" w:cs="Arial"/>
      <w:i/>
      <w:sz w:val="24"/>
      <w:szCs w:val="28"/>
    </w:rPr>
  </w:style>
  <w:style w:type="character" w:customStyle="1" w:styleId="Heading5Char">
    <w:name w:val="Heading 5 Char"/>
    <w:basedOn w:val="DefaultParagraphFont"/>
    <w:link w:val="Heading5"/>
    <w:rsid w:val="00094BA4"/>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094BA4"/>
    <w:rPr>
      <w:rFonts w:ascii="Times New Roman" w:eastAsia="Times New Roman" w:hAnsi="Times New Roman" w:cs="Times New Roman"/>
      <w:b/>
      <w:bCs/>
    </w:rPr>
  </w:style>
  <w:style w:type="character" w:customStyle="1" w:styleId="Heading7Char">
    <w:name w:val="Heading 7 Char"/>
    <w:basedOn w:val="DefaultParagraphFont"/>
    <w:link w:val="Heading7"/>
    <w:rsid w:val="00094BA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94BA4"/>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094BA4"/>
    <w:rPr>
      <w:rFonts w:ascii="Arial" w:eastAsia="Times New Roman" w:hAnsi="Arial" w:cs="Arial"/>
    </w:rPr>
  </w:style>
  <w:style w:type="paragraph" w:styleId="TOCHeading">
    <w:name w:val="TOC Heading"/>
    <w:basedOn w:val="Heading1"/>
    <w:next w:val="Normal"/>
    <w:uiPriority w:val="39"/>
    <w:unhideWhenUsed/>
    <w:qFormat/>
    <w:rsid w:val="007A1F48"/>
    <w:pPr>
      <w:keepLines/>
      <w:numPr>
        <w:numId w:val="0"/>
      </w:numPr>
      <w:spacing w:before="480" w:after="0" w:line="276" w:lineRule="auto"/>
      <w:outlineLvl w:val="9"/>
    </w:pPr>
    <w:rPr>
      <w:rFonts w:eastAsiaTheme="majorEastAsia"/>
      <w:kern w:val="0"/>
      <w:sz w:val="28"/>
      <w:szCs w:val="28"/>
      <w:lang w:eastAsia="ja-JP"/>
    </w:rPr>
  </w:style>
  <w:style w:type="paragraph" w:styleId="TOC1">
    <w:name w:val="toc 1"/>
    <w:basedOn w:val="Normal"/>
    <w:next w:val="Normal"/>
    <w:autoRedefine/>
    <w:uiPriority w:val="39"/>
    <w:unhideWhenUsed/>
    <w:rsid w:val="00395A52"/>
    <w:pPr>
      <w:spacing w:after="100"/>
    </w:pPr>
  </w:style>
  <w:style w:type="character" w:styleId="Hyperlink">
    <w:name w:val="Hyperlink"/>
    <w:basedOn w:val="DefaultParagraphFont"/>
    <w:uiPriority w:val="99"/>
    <w:unhideWhenUsed/>
    <w:rsid w:val="00395A52"/>
    <w:rPr>
      <w:color w:val="0000FF" w:themeColor="hyperlink"/>
      <w:u w:val="single"/>
    </w:rPr>
  </w:style>
  <w:style w:type="paragraph" w:styleId="ListParagraph">
    <w:name w:val="List Paragraph"/>
    <w:basedOn w:val="Normal"/>
    <w:uiPriority w:val="34"/>
    <w:qFormat/>
    <w:rsid w:val="00D3668F"/>
    <w:pPr>
      <w:spacing w:line="240" w:lineRule="auto"/>
      <w:ind w:left="720"/>
      <w:contextualSpacing/>
    </w:pPr>
    <w:rPr>
      <w:szCs w:val="24"/>
    </w:rPr>
  </w:style>
  <w:style w:type="paragraph" w:styleId="Caption">
    <w:name w:val="caption"/>
    <w:basedOn w:val="Normal"/>
    <w:next w:val="Normal"/>
    <w:autoRedefine/>
    <w:rsid w:val="0073084C"/>
    <w:pPr>
      <w:spacing w:line="360" w:lineRule="auto"/>
      <w:jc w:val="center"/>
    </w:pPr>
    <w:rPr>
      <w:bCs/>
      <w:i/>
      <w:color w:val="000000" w:themeColor="text1"/>
      <w:sz w:val="18"/>
      <w:szCs w:val="18"/>
    </w:rPr>
  </w:style>
  <w:style w:type="paragraph" w:styleId="FootnoteText">
    <w:name w:val="footnote text"/>
    <w:basedOn w:val="Normal"/>
    <w:link w:val="FootnoteTextChar"/>
    <w:rsid w:val="00395A52"/>
    <w:pPr>
      <w:spacing w:after="0" w:line="240" w:lineRule="auto"/>
    </w:pPr>
    <w:rPr>
      <w:sz w:val="20"/>
      <w:szCs w:val="20"/>
    </w:rPr>
  </w:style>
  <w:style w:type="character" w:customStyle="1" w:styleId="FootnoteTextChar">
    <w:name w:val="Footnote Text Char"/>
    <w:basedOn w:val="DefaultParagraphFont"/>
    <w:link w:val="FootnoteText"/>
    <w:rsid w:val="00395A52"/>
    <w:rPr>
      <w:rFonts w:ascii="Times New Roman" w:hAnsi="Times New Roman"/>
      <w:sz w:val="20"/>
      <w:szCs w:val="20"/>
    </w:rPr>
  </w:style>
  <w:style w:type="character" w:styleId="FootnoteReference">
    <w:name w:val="footnote reference"/>
    <w:basedOn w:val="DefaultParagraphFont"/>
    <w:rsid w:val="00395A52"/>
    <w:rPr>
      <w:vertAlign w:val="superscript"/>
    </w:rPr>
  </w:style>
  <w:style w:type="paragraph" w:styleId="TOC2">
    <w:name w:val="toc 2"/>
    <w:basedOn w:val="Normal"/>
    <w:next w:val="Normal"/>
    <w:autoRedefine/>
    <w:uiPriority w:val="39"/>
    <w:unhideWhenUsed/>
    <w:rsid w:val="00395A52"/>
    <w:pPr>
      <w:spacing w:after="100"/>
      <w:ind w:left="220"/>
    </w:pPr>
  </w:style>
  <w:style w:type="paragraph" w:styleId="TOC3">
    <w:name w:val="toc 3"/>
    <w:basedOn w:val="Normal"/>
    <w:next w:val="Normal"/>
    <w:autoRedefine/>
    <w:uiPriority w:val="39"/>
    <w:unhideWhenUsed/>
    <w:rsid w:val="00395A52"/>
    <w:pPr>
      <w:spacing w:after="100"/>
      <w:ind w:left="440"/>
    </w:pPr>
  </w:style>
  <w:style w:type="table" w:styleId="LightShading1">
    <w:name w:val="Light Shading"/>
    <w:basedOn w:val="TableNormal"/>
    <w:uiPriority w:val="60"/>
    <w:rsid w:val="003B52F5"/>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A9201E"/>
    <w:rPr>
      <w:color w:val="808080"/>
    </w:rPr>
  </w:style>
  <w:style w:type="table" w:styleId="TableGrid">
    <w:name w:val="Table Grid"/>
    <w:basedOn w:val="TableNormal"/>
    <w:uiPriority w:val="59"/>
    <w:rsid w:val="00A874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BF0867"/>
  </w:style>
  <w:style w:type="numbering" w:customStyle="1" w:styleId="Emphasis">
    <w:name w:val="Style1"/>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4708097">
      <w:bodyDiv w:val="1"/>
      <w:marLeft w:val="0"/>
      <w:marRight w:val="0"/>
      <w:marTop w:val="0"/>
      <w:marBottom w:val="0"/>
      <w:divBdr>
        <w:top w:val="none" w:sz="0" w:space="0" w:color="auto"/>
        <w:left w:val="none" w:sz="0" w:space="0" w:color="auto"/>
        <w:bottom w:val="none" w:sz="0" w:space="0" w:color="auto"/>
        <w:right w:val="none" w:sz="0" w:space="0" w:color="auto"/>
      </w:divBdr>
    </w:div>
    <w:div w:id="706686905">
      <w:bodyDiv w:val="1"/>
      <w:marLeft w:val="0"/>
      <w:marRight w:val="0"/>
      <w:marTop w:val="0"/>
      <w:marBottom w:val="0"/>
      <w:divBdr>
        <w:top w:val="none" w:sz="0" w:space="0" w:color="auto"/>
        <w:left w:val="none" w:sz="0" w:space="0" w:color="auto"/>
        <w:bottom w:val="none" w:sz="0" w:space="0" w:color="auto"/>
        <w:right w:val="none" w:sz="0" w:space="0" w:color="auto"/>
      </w:divBdr>
    </w:div>
    <w:div w:id="737677934">
      <w:bodyDiv w:val="1"/>
      <w:marLeft w:val="0"/>
      <w:marRight w:val="0"/>
      <w:marTop w:val="0"/>
      <w:marBottom w:val="0"/>
      <w:divBdr>
        <w:top w:val="none" w:sz="0" w:space="0" w:color="auto"/>
        <w:left w:val="none" w:sz="0" w:space="0" w:color="auto"/>
        <w:bottom w:val="none" w:sz="0" w:space="0" w:color="auto"/>
        <w:right w:val="none" w:sz="0" w:space="0" w:color="auto"/>
      </w:divBdr>
    </w:div>
    <w:div w:id="835387500">
      <w:bodyDiv w:val="1"/>
      <w:marLeft w:val="0"/>
      <w:marRight w:val="0"/>
      <w:marTop w:val="0"/>
      <w:marBottom w:val="0"/>
      <w:divBdr>
        <w:top w:val="none" w:sz="0" w:space="0" w:color="auto"/>
        <w:left w:val="none" w:sz="0" w:space="0" w:color="auto"/>
        <w:bottom w:val="none" w:sz="0" w:space="0" w:color="auto"/>
        <w:right w:val="none" w:sz="0" w:space="0" w:color="auto"/>
      </w:divBdr>
    </w:div>
    <w:div w:id="1217669451">
      <w:bodyDiv w:val="1"/>
      <w:marLeft w:val="0"/>
      <w:marRight w:val="0"/>
      <w:marTop w:val="0"/>
      <w:marBottom w:val="0"/>
      <w:divBdr>
        <w:top w:val="none" w:sz="0" w:space="0" w:color="auto"/>
        <w:left w:val="none" w:sz="0" w:space="0" w:color="auto"/>
        <w:bottom w:val="none" w:sz="0" w:space="0" w:color="auto"/>
        <w:right w:val="none" w:sz="0" w:space="0" w:color="auto"/>
      </w:divBdr>
    </w:div>
    <w:div w:id="1843081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tiff"/><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tiff"/><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jpeg"/><Relationship Id="rId29" Type="http://schemas.openxmlformats.org/officeDocument/2006/relationships/image" Target="media/image19.tif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tiff"/><Relationship Id="rId23" Type="http://schemas.openxmlformats.org/officeDocument/2006/relationships/image" Target="media/image13.jpeg"/><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image" Target="media/image21.tiff"/><Relationship Id="rId44" Type="http://schemas.openxmlformats.org/officeDocument/2006/relationships/image" Target="media/image34.tif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tiff"/><Relationship Id="rId22" Type="http://schemas.openxmlformats.org/officeDocument/2006/relationships/image" Target="media/image12.jpeg"/><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3.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L:\Configuration%20Management%20&amp;%20Quality%20Assurance%20(CMQA)\External%20Documen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62668-059F-40F3-B389-F0834E5CF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External Document Template</Template>
  <TotalTime>65</TotalTime>
  <Pages>64</Pages>
  <Words>18846</Words>
  <Characters>107425</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Saint Louis University</Company>
  <LinksUpToDate>false</LinksUpToDate>
  <CharactersWithSpaces>126019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A. Moline</dc:creator>
  <cp:lastModifiedBy>MR LEO</cp:lastModifiedBy>
  <cp:revision>11</cp:revision>
  <cp:lastPrinted>2014-05-08T20:04:00Z</cp:lastPrinted>
  <dcterms:created xsi:type="dcterms:W3CDTF">2014-05-08T20:01:00Z</dcterms:created>
  <dcterms:modified xsi:type="dcterms:W3CDTF">2014-05-08T21:22:00Z</dcterms:modified>
</cp:coreProperties>
</file>